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5D" w:rsidRDefault="00F26C5D" w:rsidP="00F26C5D"/>
    <w:p w:rsidR="00CB71EA" w:rsidRDefault="00F26C5D" w:rsidP="00F26C5D">
      <w:pPr>
        <w:rPr>
          <w:sz w:val="28"/>
        </w:rPr>
      </w:pPr>
      <w:r w:rsidRPr="00F26C5D">
        <w:rPr>
          <w:sz w:val="28"/>
        </w:rPr>
        <w:t>Overview:</w:t>
      </w:r>
    </w:p>
    <w:p w:rsidR="00F26C5D" w:rsidRDefault="00F26C5D" w:rsidP="00F26C5D">
      <w:pPr>
        <w:rPr>
          <w:sz w:val="24"/>
        </w:rPr>
      </w:pPr>
      <w:r>
        <w:rPr>
          <w:sz w:val="24"/>
        </w:rPr>
        <w:t xml:space="preserve">This plan has been prepared to cover the next three to five years of the evolution of the Fergusson Foundation.  Its primary function is to provide the Foundation with a road map for moving forward on its mission to prevent and eliminate family violence. </w:t>
      </w:r>
    </w:p>
    <w:p w:rsidR="00F26C5D" w:rsidRDefault="00F26C5D" w:rsidP="00F26C5D">
      <w:pPr>
        <w:rPr>
          <w:sz w:val="24"/>
        </w:rPr>
      </w:pPr>
      <w:r>
        <w:rPr>
          <w:sz w:val="24"/>
        </w:rPr>
        <w:t xml:space="preserve">It has been prepared following an extensive process of </w:t>
      </w:r>
      <w:r w:rsidR="00740397">
        <w:rPr>
          <w:sz w:val="24"/>
        </w:rPr>
        <w:t>d</w:t>
      </w:r>
      <w:r>
        <w:rPr>
          <w:sz w:val="24"/>
        </w:rPr>
        <w:t xml:space="preserve">eliberation </w:t>
      </w:r>
      <w:r w:rsidR="00740397">
        <w:rPr>
          <w:sz w:val="24"/>
        </w:rPr>
        <w:t xml:space="preserve">and review </w:t>
      </w:r>
      <w:r>
        <w:rPr>
          <w:sz w:val="24"/>
        </w:rPr>
        <w:t>engaging current and past Bo</w:t>
      </w:r>
      <w:r w:rsidR="00740397">
        <w:rPr>
          <w:sz w:val="24"/>
        </w:rPr>
        <w:t>ard members of the Foundation.  Like all strategic plans, this plan should be regarded as a “work in progress” to be revisited and reviewed, ensuring that the plan remains relevant and flexible, and that the Foundation is able to adapt to any changes that may occur.</w:t>
      </w:r>
    </w:p>
    <w:p w:rsidR="00740397" w:rsidRDefault="00740397" w:rsidP="00740397">
      <w:pPr>
        <w:rPr>
          <w:sz w:val="28"/>
        </w:rPr>
      </w:pPr>
      <w:r>
        <w:rPr>
          <w:sz w:val="28"/>
        </w:rPr>
        <w:t>What the plan seeks to address</w:t>
      </w:r>
      <w:r w:rsidRPr="00F26C5D">
        <w:rPr>
          <w:sz w:val="28"/>
        </w:rPr>
        <w:t>:</w:t>
      </w:r>
    </w:p>
    <w:p w:rsidR="00740397" w:rsidRDefault="00740397" w:rsidP="00740397">
      <w:pPr>
        <w:rPr>
          <w:sz w:val="24"/>
        </w:rPr>
      </w:pPr>
      <w:r>
        <w:rPr>
          <w:sz w:val="24"/>
        </w:rPr>
        <w:t xml:space="preserve">The Fergusson Foundation is one of many different organizations that occupy the landscape of family violence prevention, intervention and elimination, both locally within New Brunswick and on the Regional and National scale. To continue to move forward the Foundation needs to be clear in its own mind where it is located in this landscape, and be able to communicate </w:t>
      </w:r>
      <w:r w:rsidR="00525221">
        <w:rPr>
          <w:sz w:val="24"/>
        </w:rPr>
        <w:t xml:space="preserve">this </w:t>
      </w:r>
      <w:r>
        <w:rPr>
          <w:sz w:val="24"/>
        </w:rPr>
        <w:t xml:space="preserve">clearly to </w:t>
      </w:r>
      <w:r w:rsidR="00525221">
        <w:rPr>
          <w:sz w:val="24"/>
        </w:rPr>
        <w:t>o</w:t>
      </w:r>
      <w:r>
        <w:rPr>
          <w:sz w:val="24"/>
        </w:rPr>
        <w:t xml:space="preserve">thers.  Questions the Foundation might wish to ask are: </w:t>
      </w:r>
    </w:p>
    <w:p w:rsidR="00740397" w:rsidRPr="00740397" w:rsidRDefault="00740397" w:rsidP="00740397">
      <w:pPr>
        <w:pStyle w:val="ListParagraph"/>
        <w:numPr>
          <w:ilvl w:val="0"/>
          <w:numId w:val="1"/>
        </w:numPr>
        <w:rPr>
          <w:sz w:val="28"/>
        </w:rPr>
      </w:pPr>
      <w:r w:rsidRPr="00740397">
        <w:rPr>
          <w:sz w:val="24"/>
        </w:rPr>
        <w:t xml:space="preserve">What can we do? </w:t>
      </w:r>
    </w:p>
    <w:p w:rsidR="00740397" w:rsidRPr="00740397" w:rsidRDefault="00740397" w:rsidP="00740397">
      <w:pPr>
        <w:pStyle w:val="ListParagraph"/>
        <w:numPr>
          <w:ilvl w:val="0"/>
          <w:numId w:val="1"/>
        </w:numPr>
        <w:rPr>
          <w:sz w:val="28"/>
        </w:rPr>
      </w:pPr>
      <w:r w:rsidRPr="00740397">
        <w:rPr>
          <w:sz w:val="24"/>
        </w:rPr>
        <w:t xml:space="preserve">What do others already do?  </w:t>
      </w:r>
    </w:p>
    <w:p w:rsidR="00740397" w:rsidRPr="00740397" w:rsidRDefault="00740397" w:rsidP="00740397">
      <w:pPr>
        <w:pStyle w:val="ListParagraph"/>
        <w:numPr>
          <w:ilvl w:val="0"/>
          <w:numId w:val="1"/>
        </w:numPr>
        <w:rPr>
          <w:sz w:val="28"/>
        </w:rPr>
      </w:pPr>
      <w:r w:rsidRPr="00740397">
        <w:rPr>
          <w:sz w:val="24"/>
        </w:rPr>
        <w:t>Where</w:t>
      </w:r>
      <w:r>
        <w:rPr>
          <w:sz w:val="24"/>
        </w:rPr>
        <w:t xml:space="preserve"> and how</w:t>
      </w:r>
      <w:r w:rsidRPr="00740397">
        <w:rPr>
          <w:sz w:val="24"/>
        </w:rPr>
        <w:t xml:space="preserve"> can we do most </w:t>
      </w:r>
      <w:proofErr w:type="gramStart"/>
      <w:r w:rsidRPr="00740397">
        <w:rPr>
          <w:sz w:val="24"/>
        </w:rPr>
        <w:t>good</w:t>
      </w:r>
      <w:proofErr w:type="gramEnd"/>
      <w:r w:rsidRPr="00740397">
        <w:rPr>
          <w:sz w:val="24"/>
        </w:rPr>
        <w:t xml:space="preserve">?   </w:t>
      </w:r>
    </w:p>
    <w:p w:rsidR="00740397" w:rsidRPr="00740397" w:rsidRDefault="00740397" w:rsidP="00740397">
      <w:pPr>
        <w:rPr>
          <w:sz w:val="28"/>
        </w:rPr>
      </w:pPr>
      <w:r w:rsidRPr="00740397">
        <w:rPr>
          <w:sz w:val="24"/>
        </w:rPr>
        <w:t>The answers to these questions are not contained in this</w:t>
      </w:r>
      <w:r>
        <w:rPr>
          <w:sz w:val="24"/>
        </w:rPr>
        <w:t xml:space="preserve"> plan.  The plan provides a </w:t>
      </w:r>
      <w:r w:rsidRPr="00740397">
        <w:rPr>
          <w:sz w:val="24"/>
        </w:rPr>
        <w:t xml:space="preserve">route to how such questions may be answered.  </w:t>
      </w:r>
    </w:p>
    <w:p w:rsidR="00740397" w:rsidRDefault="00740397" w:rsidP="00740397">
      <w:pPr>
        <w:rPr>
          <w:sz w:val="28"/>
        </w:rPr>
      </w:pPr>
      <w:r>
        <w:rPr>
          <w:sz w:val="28"/>
        </w:rPr>
        <w:t>What are the key challenges faced by the Foundation?</w:t>
      </w:r>
    </w:p>
    <w:p w:rsidR="00F26C5D" w:rsidRDefault="002412D0" w:rsidP="00F26C5D">
      <w:r>
        <w:rPr>
          <w:noProof/>
          <w:sz w:val="24"/>
        </w:rPr>
        <w:drawing>
          <wp:anchor distT="0" distB="0" distL="114300" distR="114300" simplePos="0" relativeHeight="251658240" behindDoc="1" locked="0" layoutInCell="1" allowOverlap="1">
            <wp:simplePos x="0" y="0"/>
            <wp:positionH relativeFrom="margin">
              <wp:posOffset>3390900</wp:posOffset>
            </wp:positionH>
            <wp:positionV relativeFrom="paragraph">
              <wp:posOffset>781050</wp:posOffset>
            </wp:positionV>
            <wp:extent cx="2781300" cy="1463040"/>
            <wp:effectExtent l="0" t="0" r="0" b="381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740397">
        <w:rPr>
          <w:sz w:val="24"/>
        </w:rPr>
        <w:t xml:space="preserve">There has been considerable and ongoing discussion within the Foundation with respect to </w:t>
      </w:r>
      <w:r w:rsidR="00630028">
        <w:rPr>
          <w:sz w:val="24"/>
        </w:rPr>
        <w:t>a number of issues, discussion which was further distilled through the process of developing this draft plan.</w:t>
      </w:r>
      <w:r w:rsidR="009E025E">
        <w:rPr>
          <w:sz w:val="24"/>
        </w:rPr>
        <w:t xml:space="preserve"> The success</w:t>
      </w:r>
      <w:r>
        <w:rPr>
          <w:sz w:val="24"/>
        </w:rPr>
        <w:t xml:space="preserve"> of the Foundation depends on its ability to</w:t>
      </w:r>
      <w:r w:rsidR="0033190F">
        <w:rPr>
          <w:sz w:val="24"/>
        </w:rPr>
        <w:t xml:space="preserve">: demonstrate its relevance to stakeholders; maintain a reputation for excellence in the field; and source the necessary resources to support its mission.  </w:t>
      </w:r>
    </w:p>
    <w:p w:rsidR="00F26C5D" w:rsidRDefault="0033190F" w:rsidP="00F26C5D">
      <w:pPr>
        <w:rPr>
          <w:sz w:val="24"/>
        </w:rPr>
      </w:pPr>
      <w:r w:rsidRPr="0033190F">
        <w:rPr>
          <w:sz w:val="24"/>
        </w:rPr>
        <w:t>T</w:t>
      </w:r>
      <w:r>
        <w:rPr>
          <w:sz w:val="24"/>
        </w:rPr>
        <w:t>hese three factor are</w:t>
      </w:r>
      <w:r w:rsidRPr="0033190F">
        <w:rPr>
          <w:sz w:val="24"/>
        </w:rPr>
        <w:t xml:space="preserve"> all interrelated – and for the Foundation to develop in a sustainable fashion the organization must maintain a balanced approach to all three.  Working </w:t>
      </w:r>
      <w:r>
        <w:rPr>
          <w:sz w:val="24"/>
        </w:rPr>
        <w:t xml:space="preserve">together they will provide the basis for the Foundation to set, achieve and even exceed their goals.  This is the objective of this plan. </w:t>
      </w:r>
    </w:p>
    <w:p w:rsidR="0033190F" w:rsidRDefault="0033190F" w:rsidP="00F26C5D">
      <w:pPr>
        <w:rPr>
          <w:sz w:val="24"/>
        </w:rPr>
      </w:pPr>
    </w:p>
    <w:p w:rsidR="0033190F" w:rsidRDefault="0033190F" w:rsidP="00F26C5D">
      <w:pPr>
        <w:rPr>
          <w:sz w:val="24"/>
        </w:rPr>
      </w:pPr>
    </w:p>
    <w:p w:rsidR="00C01CFC" w:rsidRDefault="00C01CFC" w:rsidP="009D5B99">
      <w:pPr>
        <w:rPr>
          <w:rFonts w:ascii="Lora" w:hAnsi="Lora" w:cs="Helvetica"/>
          <w:b/>
          <w:bCs/>
          <w:caps/>
          <w:color w:val="9267AC"/>
          <w:kern w:val="36"/>
          <w:sz w:val="36"/>
          <w:szCs w:val="36"/>
        </w:rPr>
      </w:pPr>
    </w:p>
    <w:p w:rsidR="00C01CFC" w:rsidRDefault="00C01CFC" w:rsidP="009D5B99">
      <w:pPr>
        <w:rPr>
          <w:b/>
          <w:sz w:val="28"/>
        </w:rPr>
      </w:pPr>
      <w:r>
        <w:rPr>
          <w:rFonts w:ascii="Lora" w:hAnsi="Lora" w:cs="Helvetica"/>
          <w:b/>
          <w:bCs/>
          <w:caps/>
          <w:color w:val="9267AC"/>
          <w:kern w:val="36"/>
          <w:sz w:val="36"/>
          <w:szCs w:val="36"/>
        </w:rPr>
        <w:t xml:space="preserve">Mission, </w:t>
      </w:r>
      <w:r>
        <w:rPr>
          <w:rFonts w:ascii="Lora" w:hAnsi="Lora" w:cs="Helvetica"/>
          <w:b/>
          <w:bCs/>
          <w:caps/>
          <w:color w:val="9267AC"/>
          <w:kern w:val="36"/>
          <w:sz w:val="36"/>
          <w:szCs w:val="36"/>
        </w:rPr>
        <w:t>Vision</w:t>
      </w:r>
      <w:r>
        <w:rPr>
          <w:rFonts w:ascii="Lora" w:hAnsi="Lora" w:cs="Helvetica"/>
          <w:b/>
          <w:bCs/>
          <w:caps/>
          <w:color w:val="9267AC"/>
          <w:kern w:val="36"/>
          <w:sz w:val="36"/>
          <w:szCs w:val="36"/>
        </w:rPr>
        <w:t>, VALUES</w:t>
      </w:r>
    </w:p>
    <w:p w:rsidR="00C01CFC" w:rsidRDefault="00C01CFC" w:rsidP="009D5B99">
      <w:pPr>
        <w:rPr>
          <w:b/>
          <w:sz w:val="28"/>
        </w:rPr>
      </w:pPr>
    </w:p>
    <w:p w:rsidR="009D5B99" w:rsidRPr="009D5B99" w:rsidRDefault="009D5B99" w:rsidP="009D5B99">
      <w:pPr>
        <w:rPr>
          <w:b/>
          <w:sz w:val="28"/>
        </w:rPr>
      </w:pPr>
      <w:r w:rsidRPr="009D5B99">
        <w:rPr>
          <w:b/>
          <w:sz w:val="28"/>
        </w:rPr>
        <w:t>Our Mission</w:t>
      </w:r>
    </w:p>
    <w:p w:rsidR="009D5B99" w:rsidRPr="00C01CFC" w:rsidRDefault="009D5B99" w:rsidP="009D5B99">
      <w:pPr>
        <w:rPr>
          <w:i/>
          <w:sz w:val="28"/>
          <w:szCs w:val="24"/>
        </w:rPr>
      </w:pPr>
      <w:r w:rsidRPr="00C01CFC">
        <w:rPr>
          <w:i/>
          <w:sz w:val="28"/>
          <w:szCs w:val="24"/>
        </w:rPr>
        <w:t>Fergusson Foundation is committed to being a catalyst for the prevention and elimination of family violence. We do this by increasing the awareness and understanding of its complexity, through: encouraging open dialogue, funding research into the causes and forms of family violence, promoting educational programs and supporting organizations providing services to those impacted by violence and abuse.</w:t>
      </w:r>
    </w:p>
    <w:p w:rsidR="00C01CFC" w:rsidRDefault="00C01CFC" w:rsidP="009D5B99">
      <w:pPr>
        <w:rPr>
          <w:b/>
          <w:sz w:val="28"/>
        </w:rPr>
      </w:pPr>
    </w:p>
    <w:p w:rsidR="009D5B99" w:rsidRPr="009D5B99" w:rsidRDefault="009D5B99" w:rsidP="009D5B99">
      <w:pPr>
        <w:rPr>
          <w:b/>
          <w:sz w:val="28"/>
        </w:rPr>
      </w:pPr>
      <w:r w:rsidRPr="009D5B99">
        <w:rPr>
          <w:b/>
          <w:sz w:val="28"/>
        </w:rPr>
        <w:t>Our Vision</w:t>
      </w:r>
    </w:p>
    <w:p w:rsidR="009D5B99" w:rsidRPr="00C01CFC" w:rsidRDefault="009D5B99" w:rsidP="009D5B99">
      <w:pPr>
        <w:rPr>
          <w:sz w:val="32"/>
        </w:rPr>
      </w:pPr>
      <w:r w:rsidRPr="00C01CFC">
        <w:rPr>
          <w:i/>
          <w:sz w:val="28"/>
        </w:rPr>
        <w:t>A society that is based on healthy relationships and is free from family violence in all its forms</w:t>
      </w:r>
      <w:r w:rsidRPr="00C01CFC">
        <w:rPr>
          <w:sz w:val="32"/>
        </w:rPr>
        <w:t>.</w:t>
      </w:r>
    </w:p>
    <w:p w:rsidR="00C01CFC" w:rsidRDefault="00C01CFC" w:rsidP="009D5B99">
      <w:pPr>
        <w:rPr>
          <w:b/>
          <w:sz w:val="28"/>
        </w:rPr>
      </w:pPr>
    </w:p>
    <w:p w:rsidR="009D5B99" w:rsidRPr="009D5B99" w:rsidRDefault="009D5B99" w:rsidP="009D5B99">
      <w:pPr>
        <w:rPr>
          <w:b/>
          <w:sz w:val="28"/>
        </w:rPr>
      </w:pPr>
      <w:r w:rsidRPr="009D5B99">
        <w:rPr>
          <w:b/>
          <w:sz w:val="28"/>
        </w:rPr>
        <w:t>Our Values</w:t>
      </w:r>
    </w:p>
    <w:p w:rsidR="00C01CFC" w:rsidRDefault="009D5B99" w:rsidP="009D5B99">
      <w:pPr>
        <w:rPr>
          <w:i/>
          <w:sz w:val="28"/>
        </w:rPr>
      </w:pPr>
      <w:r w:rsidRPr="00C01CFC">
        <w:rPr>
          <w:i/>
          <w:sz w:val="28"/>
        </w:rPr>
        <w:t>Integrity</w:t>
      </w:r>
    </w:p>
    <w:p w:rsidR="00C01CFC" w:rsidRDefault="009D5B99" w:rsidP="009D5B99">
      <w:pPr>
        <w:rPr>
          <w:i/>
          <w:sz w:val="28"/>
        </w:rPr>
      </w:pPr>
      <w:r w:rsidRPr="00C01CFC">
        <w:rPr>
          <w:i/>
          <w:sz w:val="28"/>
        </w:rPr>
        <w:t>Compassion</w:t>
      </w:r>
    </w:p>
    <w:p w:rsidR="00C01CFC" w:rsidRDefault="009D5B99" w:rsidP="009D5B99">
      <w:pPr>
        <w:rPr>
          <w:i/>
          <w:sz w:val="28"/>
        </w:rPr>
      </w:pPr>
      <w:r w:rsidRPr="00C01CFC">
        <w:rPr>
          <w:i/>
          <w:sz w:val="28"/>
        </w:rPr>
        <w:t>Inclusion</w:t>
      </w:r>
    </w:p>
    <w:p w:rsidR="00C01CFC" w:rsidRDefault="009D5B99" w:rsidP="009D5B99">
      <w:pPr>
        <w:rPr>
          <w:i/>
          <w:sz w:val="28"/>
        </w:rPr>
      </w:pPr>
      <w:r w:rsidRPr="00C01CFC">
        <w:rPr>
          <w:i/>
          <w:sz w:val="28"/>
        </w:rPr>
        <w:t>Respect</w:t>
      </w:r>
    </w:p>
    <w:p w:rsidR="009D5B99" w:rsidRPr="00C01CFC" w:rsidRDefault="009D5B99" w:rsidP="009D5B99">
      <w:pPr>
        <w:rPr>
          <w:i/>
          <w:sz w:val="28"/>
        </w:rPr>
      </w:pPr>
      <w:r w:rsidRPr="00C01CFC">
        <w:rPr>
          <w:i/>
          <w:sz w:val="28"/>
        </w:rPr>
        <w:t>Trust</w:t>
      </w:r>
    </w:p>
    <w:p w:rsidR="00C01CFC" w:rsidRDefault="00C01CFC" w:rsidP="0033190F">
      <w:pPr>
        <w:rPr>
          <w:sz w:val="28"/>
        </w:rPr>
      </w:pPr>
    </w:p>
    <w:p w:rsidR="00C01CFC" w:rsidRDefault="00C01CFC" w:rsidP="0033190F">
      <w:pPr>
        <w:rPr>
          <w:sz w:val="28"/>
        </w:rPr>
      </w:pPr>
    </w:p>
    <w:p w:rsidR="00C01CFC" w:rsidRDefault="00C01CFC" w:rsidP="0033190F">
      <w:pPr>
        <w:rPr>
          <w:sz w:val="28"/>
        </w:rPr>
      </w:pPr>
    </w:p>
    <w:p w:rsidR="00C01CFC" w:rsidRDefault="00C01CFC" w:rsidP="0033190F">
      <w:pPr>
        <w:rPr>
          <w:sz w:val="28"/>
        </w:rPr>
      </w:pPr>
    </w:p>
    <w:p w:rsidR="00C01CFC" w:rsidRDefault="00C01CFC" w:rsidP="0033190F">
      <w:pPr>
        <w:rPr>
          <w:sz w:val="28"/>
        </w:rPr>
      </w:pPr>
    </w:p>
    <w:p w:rsidR="0033190F" w:rsidRDefault="0033190F" w:rsidP="0033190F">
      <w:pPr>
        <w:rPr>
          <w:sz w:val="28"/>
        </w:rPr>
      </w:pPr>
      <w:bookmarkStart w:id="0" w:name="_GoBack"/>
      <w:bookmarkEnd w:id="0"/>
      <w:r>
        <w:rPr>
          <w:sz w:val="28"/>
        </w:rPr>
        <w:t>The Strategic Goal:</w:t>
      </w:r>
    </w:p>
    <w:p w:rsidR="0033190F" w:rsidRDefault="0033190F" w:rsidP="00F26C5D">
      <w:pPr>
        <w:rPr>
          <w:sz w:val="24"/>
        </w:rPr>
      </w:pPr>
      <w:r>
        <w:rPr>
          <w:sz w:val="24"/>
        </w:rPr>
        <w:t xml:space="preserve">For the organization to set and achieve goals it is important to have an overall strategic </w:t>
      </w:r>
      <w:r w:rsidR="005F0844">
        <w:rPr>
          <w:sz w:val="24"/>
        </w:rPr>
        <w:t>obj</w:t>
      </w:r>
      <w:r w:rsidR="00FB7047">
        <w:rPr>
          <w:sz w:val="24"/>
        </w:rPr>
        <w:t>ective.  The</w:t>
      </w:r>
      <w:r>
        <w:rPr>
          <w:sz w:val="24"/>
        </w:rPr>
        <w:t xml:space="preserve"> draft strategic objective</w:t>
      </w:r>
      <w:r w:rsidRPr="0033190F">
        <w:rPr>
          <w:sz w:val="24"/>
        </w:rPr>
        <w:t xml:space="preserve"> </w:t>
      </w:r>
      <w:r>
        <w:rPr>
          <w:sz w:val="24"/>
        </w:rPr>
        <w:t>is set out below:</w:t>
      </w:r>
    </w:p>
    <w:p w:rsidR="00FB7047" w:rsidRDefault="00FF7359" w:rsidP="00F26C5D">
      <w:pPr>
        <w:rPr>
          <w:sz w:val="24"/>
        </w:rPr>
      </w:pPr>
      <w:r w:rsidRPr="0033190F">
        <w:rPr>
          <w:noProof/>
          <w:sz w:val="24"/>
        </w:rPr>
        <mc:AlternateContent>
          <mc:Choice Requires="wps">
            <w:drawing>
              <wp:anchor distT="0" distB="0" distL="114300" distR="114300" simplePos="0" relativeHeight="251660288" behindDoc="0" locked="0" layoutInCell="1" allowOverlap="1" wp14:anchorId="5494203D" wp14:editId="5DD2C7D2">
                <wp:simplePos x="0" y="0"/>
                <wp:positionH relativeFrom="margin">
                  <wp:align>left</wp:align>
                </wp:positionH>
                <wp:positionV relativeFrom="paragraph">
                  <wp:posOffset>12700</wp:posOffset>
                </wp:positionV>
                <wp:extent cx="6217920" cy="967740"/>
                <wp:effectExtent l="0" t="0" r="30480" b="22860"/>
                <wp:wrapNone/>
                <wp:docPr id="13" name="Pentagon 12"/>
                <wp:cNvGraphicFramePr/>
                <a:graphic xmlns:a="http://schemas.openxmlformats.org/drawingml/2006/main">
                  <a:graphicData uri="http://schemas.microsoft.com/office/word/2010/wordprocessingShape">
                    <wps:wsp>
                      <wps:cNvSpPr/>
                      <wps:spPr>
                        <a:xfrm>
                          <a:off x="0" y="0"/>
                          <a:ext cx="6217920" cy="967740"/>
                        </a:xfrm>
                        <a:prstGeom prst="homePlate">
                          <a:avLst/>
                        </a:prstGeom>
                        <a:solidFill>
                          <a:srgbClr val="9267AC"/>
                        </a:solidFill>
                        <a:ln>
                          <a:solidFill>
                            <a:srgbClr val="9267AC"/>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type w14:anchorId="7CE96DF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2" o:spid="_x0000_s1026" type="#_x0000_t15" style="position:absolute;margin-left:0;margin-top:1pt;width:489.6pt;height:76.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1s/AEAAGoEAAAOAAAAZHJzL2Uyb0RvYy54bWysVNuO2yAQfa/Uf0B+b+y4bdJYcVbVrrYv&#10;VRt1ux9A8GAjAYOA5vL3HbDj7U37sGoeCDBzDnMOg7c3Z6PZEXxQaNtiuagKBlZgp2zfFo/f7998&#10;KFiI3HZco4W2uEAobnavX21ProEaB9QdeEYkNjQn1xZDjK4pyyAGMDws0IGloERveKSl78vO8xOx&#10;G13WVbUqT+g751FACLR7NwaLXeaXEkT8KmWAyHRbUG0xjz6PhzSWuy1ves/doMRUBn9BFYYrS4fO&#10;VHc8cvbDq7+ojBIeA8q4EGhKlFIJyBpIzbL6Q83DwB1kLWROcLNN4f/Rii/HvWeqo7t7WzDLDd3R&#10;HmzkPVq2rJM/JxcaSntwez+tAk2T2LP0Jv2TDHbOnl5mT+EcmaDNVb1cb2qyXlBss1qv32XTyye0&#10;8yF+AjQsTUgZGthrHpNw3vDj5xDpWMq/5qXtgFp190rrvPD94VZ7duR0yZt6tf54m+omyG9p2r4M&#10;STwJWiYfRuV5Fi8aEqG230CSg6S1ziXn3oW5IC4E+bkcQwPvYKzzfUW/a5mp2xMiF50JE7MkfTP3&#10;RHDNHEmu3KPaKT9BIbf+DK6eK2wEz4h8Mto4g42y6P9FoEnVdPKYfzVptCa5dMDuQv3FrRiQXp2I&#10;PiNSiBo6y50eX3oxv64z19MnYvcTAAD//wMAUEsDBBQABgAIAAAAIQCjuJqK3AAAAAYBAAAPAAAA&#10;ZHJzL2Rvd25yZXYueG1sTI/BTsMwEETvSPyDtUjcqEMIlIY4FaJC4oRE4cLNsZc4NF4nsdumf89y&#10;gtNoNaOZt9V69r044BS7QAquFxkIJBNsR62Cj/fnq3sQMWmyug+ECk4YYV2fn1W6tOFIb3jYplZw&#10;CcVSK3ApDaWU0Tj0Oi7CgMTeV5i8TnxOrbSTPnK572WeZXfS6454wekBnxya3XbvFYx5P5rx9NKk&#10;111WLDc3G+M+v5W6vJgfH0AknNNfGH7xGR1qZmrCnmwUvQJ+JCnIWdhcLVc5iIZTt0UBsq7kf/z6&#10;BwAA//8DAFBLAQItABQABgAIAAAAIQC2gziS/gAAAOEBAAATAAAAAAAAAAAAAAAAAAAAAABbQ29u&#10;dGVudF9UeXBlc10ueG1sUEsBAi0AFAAGAAgAAAAhADj9If/WAAAAlAEAAAsAAAAAAAAAAAAAAAAA&#10;LwEAAF9yZWxzLy5yZWxzUEsBAi0AFAAGAAgAAAAhAD0DTWz8AQAAagQAAA4AAAAAAAAAAAAAAAAA&#10;LgIAAGRycy9lMm9Eb2MueG1sUEsBAi0AFAAGAAgAAAAhAKO4morcAAAABgEAAA8AAAAAAAAAAAAA&#10;AAAAVgQAAGRycy9kb3ducmV2LnhtbFBLBQYAAAAABAAEAPMAAABfBQAAAAA=&#10;" adj="19919" fillcolor="#9267ac" strokecolor="#9267ac" strokeweight="1pt">
                <w10:wrap anchorx="margin"/>
              </v:shape>
            </w:pict>
          </mc:Fallback>
        </mc:AlternateContent>
      </w:r>
      <w:r w:rsidRPr="0033190F">
        <w:rPr>
          <w:noProof/>
          <w:sz w:val="24"/>
        </w:rPr>
        <mc:AlternateContent>
          <mc:Choice Requires="wps">
            <w:drawing>
              <wp:anchor distT="0" distB="0" distL="114300" distR="114300" simplePos="0" relativeHeight="251664384" behindDoc="0" locked="0" layoutInCell="1" allowOverlap="1" wp14:anchorId="722B3AC9" wp14:editId="1D73F337">
                <wp:simplePos x="0" y="0"/>
                <wp:positionH relativeFrom="page">
                  <wp:posOffset>960120</wp:posOffset>
                </wp:positionH>
                <wp:positionV relativeFrom="paragraph">
                  <wp:posOffset>139065</wp:posOffset>
                </wp:positionV>
                <wp:extent cx="5654040" cy="678180"/>
                <wp:effectExtent l="0" t="0" r="0" b="7620"/>
                <wp:wrapNone/>
                <wp:docPr id="184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90F" w:rsidRPr="00FB7047" w:rsidRDefault="0033190F" w:rsidP="0033190F">
                            <w:pPr>
                              <w:pStyle w:val="NormalWeb"/>
                              <w:spacing w:before="0" w:beforeAutospacing="0" w:after="0" w:afterAutospacing="0"/>
                              <w:textAlignment w:val="baseline"/>
                              <w:rPr>
                                <w:sz w:val="16"/>
                              </w:rPr>
                            </w:pPr>
                            <w:r w:rsidRPr="00FB7047">
                              <w:rPr>
                                <w:rFonts w:ascii="Arial" w:hAnsi="Arial" w:cs="Arial"/>
                                <w:color w:val="FFFFFF" w:themeColor="background1"/>
                                <w:kern w:val="24"/>
                                <w:szCs w:val="40"/>
                              </w:rPr>
                              <w:t xml:space="preserve">Over the next three to five years, the Fergusson Foundation will </w:t>
                            </w:r>
                            <w:r w:rsidR="00FB7047" w:rsidRPr="00FB7047">
                              <w:rPr>
                                <w:rFonts w:ascii="Arial" w:hAnsi="Arial" w:cs="Arial"/>
                                <w:color w:val="FFFFFF" w:themeColor="background1"/>
                                <w:kern w:val="24"/>
                                <w:szCs w:val="40"/>
                              </w:rPr>
                              <w:t xml:space="preserve">double its impact by doubling its </w:t>
                            </w:r>
                            <w:r w:rsidRPr="00FB7047">
                              <w:rPr>
                                <w:rFonts w:ascii="Arial" w:hAnsi="Arial" w:cs="Arial"/>
                                <w:color w:val="FFFFFF" w:themeColor="background1"/>
                                <w:kern w:val="24"/>
                                <w:szCs w:val="40"/>
                              </w:rPr>
                              <w:t xml:space="preserve">capacity to </w:t>
                            </w:r>
                            <w:r w:rsidR="00FB7047" w:rsidRPr="00FB7047">
                              <w:rPr>
                                <w:rFonts w:ascii="Arial" w:hAnsi="Arial" w:cs="Arial"/>
                                <w:color w:val="FFFFFF" w:themeColor="background1"/>
                                <w:kern w:val="24"/>
                                <w:szCs w:val="40"/>
                              </w:rPr>
                              <w:t xml:space="preserve">work with its partners in </w:t>
                            </w:r>
                            <w:r w:rsidRPr="00FB7047">
                              <w:rPr>
                                <w:rFonts w:ascii="Arial" w:hAnsi="Arial" w:cs="Arial"/>
                                <w:color w:val="FFFFFF" w:themeColor="background1"/>
                                <w:kern w:val="24"/>
                                <w:szCs w:val="40"/>
                              </w:rPr>
                              <w:t>facilitat</w:t>
                            </w:r>
                            <w:r w:rsidR="00FB7047" w:rsidRPr="00FB7047">
                              <w:rPr>
                                <w:rFonts w:ascii="Arial" w:hAnsi="Arial" w:cs="Arial"/>
                                <w:color w:val="FFFFFF" w:themeColor="background1"/>
                                <w:kern w:val="24"/>
                                <w:szCs w:val="40"/>
                              </w:rPr>
                              <w:t xml:space="preserve">ing </w:t>
                            </w:r>
                            <w:r w:rsidRPr="00FB7047">
                              <w:rPr>
                                <w:rFonts w:ascii="Arial" w:hAnsi="Arial" w:cs="Arial"/>
                                <w:color w:val="FFFFFF" w:themeColor="background1"/>
                                <w:kern w:val="24"/>
                                <w:szCs w:val="40"/>
                              </w:rPr>
                              <w:t>the practica</w:t>
                            </w:r>
                            <w:r w:rsidR="00FB7047" w:rsidRPr="00FB7047">
                              <w:rPr>
                                <w:rFonts w:ascii="Arial" w:hAnsi="Arial" w:cs="Arial"/>
                                <w:color w:val="FFFFFF" w:themeColor="background1"/>
                                <w:kern w:val="24"/>
                                <w:szCs w:val="40"/>
                              </w:rPr>
                              <w:t xml:space="preserve">l implementation of research </w:t>
                            </w:r>
                            <w:r w:rsidRPr="00FB7047">
                              <w:rPr>
                                <w:rFonts w:ascii="Arial" w:hAnsi="Arial" w:cs="Arial"/>
                                <w:color w:val="FFFFFF" w:themeColor="background1"/>
                                <w:kern w:val="24"/>
                                <w:szCs w:val="40"/>
                              </w:rPr>
                              <w:t>support</w:t>
                            </w:r>
                            <w:r w:rsidR="00FB7047" w:rsidRPr="00FB7047">
                              <w:rPr>
                                <w:rFonts w:ascii="Arial" w:hAnsi="Arial" w:cs="Arial"/>
                                <w:color w:val="FFFFFF" w:themeColor="background1"/>
                                <w:kern w:val="24"/>
                                <w:szCs w:val="40"/>
                              </w:rPr>
                              <w:t>ing</w:t>
                            </w:r>
                            <w:r w:rsidRPr="00FB7047">
                              <w:rPr>
                                <w:rFonts w:ascii="Arial" w:hAnsi="Arial" w:cs="Arial"/>
                                <w:color w:val="FFFFFF" w:themeColor="background1"/>
                                <w:kern w:val="24"/>
                                <w:szCs w:val="40"/>
                              </w:rPr>
                              <w:t xml:space="preserve"> the</w:t>
                            </w:r>
                            <w:r w:rsidR="00FB7047">
                              <w:rPr>
                                <w:rFonts w:ascii="Arial" w:hAnsi="Arial" w:cs="Arial"/>
                                <w:color w:val="FFFFFF" w:themeColor="background1"/>
                                <w:kern w:val="24"/>
                                <w:szCs w:val="40"/>
                              </w:rPr>
                              <w:t xml:space="preserve"> elimination of family violence.</w:t>
                            </w:r>
                          </w:p>
                          <w:p w:rsidR="0033190F" w:rsidRDefault="0033190F" w:rsidP="0033190F">
                            <w:pPr>
                              <w:pStyle w:val="NormalWeb"/>
                              <w:spacing w:before="0" w:beforeAutospacing="0" w:after="0" w:afterAutospacing="0"/>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22B3AC9" id="Rectangle 6" o:spid="_x0000_s1026" style="position:absolute;margin-left:75.6pt;margin-top:10.95pt;width:445.2pt;height:5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LsfQIAAEcFAAAOAAAAZHJzL2Uyb0RvYy54bWysVF1v2yAUfZ+0/4B4d22nxLGtOlUbx3vp&#10;tmrdfgAxOEazwQMap5r233chX036Mm3zAzJwufecew7c3G77Dm24NkLJAsdXEUZc1ooJuS7wt69V&#10;kGJkLJWMdkryAr9wg2/n79/djEPOJ6pVHeMaQRJp8nEocGvtkIehqVveU3OlBi5hs1G6pxameh0y&#10;TUfI3nfhJIqScFSaDVrV3BhYLXebeO7zNw2v7eemMdyirsCAzfpR+3HlxnB+Q/O1pkMr6j0M+hco&#10;eiokFD2mKqml6FmLN6l6UWtlVGOvatWHqmlEzT0HYBNHF2yeWjpwzwWaY4Zjm8z/S1t/2jxqJBho&#10;l5LrDCNJe5DpCzSOynXHUeJaNA4mh8in4VE7kmZ4UPV3g6RatBDF77RWY8spA2Cxiw/PDriJgaNo&#10;NX5UDLLTZ6t8t7aN7l1C6APaelFejqLwrUU1LE6TKYkIaFfDXjJL49SrFtL8cHrQxn7gqkfup8Aa&#10;sPvsdPNgrEND80OIKyZVJbrOC9/JswUI3K1AbTjq9hwKr+PPLMqW6TIlAZkky4BEZRncVQsSJFU8&#10;m5bX5WJRxr9c3ZjkrWCMS1fm4KmY/Jlme3fv3HB0lVGdYC6dg2T0erXoNNpQ8HTlP99z2DmFhecw&#10;fBOAywWleEKi+0kWVEk6C0hFpkE2i9IgirP7LIlIRsrqnNKDkPzfKaGxwNl0MvUqvQJ9wS3y31tu&#10;NO+FhVejE32B02MQzZ0Fl5J5aS0V3e7/VSsc/FMrQO6D0N6wzqM7r9vtagtZnHFXir2AdUd4Igps&#10;fjxT7W6kc9EduLgR3mCnwL334bb6OvuXxT0Hr+c+6vT+zX8DAAD//wMAUEsDBBQABgAIAAAAIQCu&#10;aZBS4QAAAAsBAAAPAAAAZHJzL2Rvd25yZXYueG1sTI/BSsNAEIbvgu+wjOBF7CZBa43ZFCmIRQrF&#10;VHveZsckmJ1Ns9skvr3Tk97mZz7++SZbTrYVA/a+caQgnkUgkEpnGqoUfOxebhcgfNBkdOsIFfyg&#10;h2V+eZHp1LiR3nEoQiW4hHyqFdQhdKmUvqzRaj9zHRLvvlxvdeDYV9L0euRy28okiubS6ob4Qq07&#10;XNVYfhcnq2Ast8N+t3mV25v92tFxfVwVn29KXV9Nz08gAk7hD4azPqtDzk4HdyLjRcv5Pk4YVZDE&#10;jyDOQHQXz0EceEoWDyDzTP7/If8FAAD//wMAUEsBAi0AFAAGAAgAAAAhALaDOJL+AAAA4QEAABMA&#10;AAAAAAAAAAAAAAAAAAAAAFtDb250ZW50X1R5cGVzXS54bWxQSwECLQAUAAYACAAAACEAOP0h/9YA&#10;AACUAQAACwAAAAAAAAAAAAAAAAAvAQAAX3JlbHMvLnJlbHNQSwECLQAUAAYACAAAACEAsOky7H0C&#10;AABHBQAADgAAAAAAAAAAAAAAAAAuAgAAZHJzL2Uyb0RvYy54bWxQSwECLQAUAAYACAAAACEArmmQ&#10;UuEAAAALAQAADwAAAAAAAAAAAAAAAADXBAAAZHJzL2Rvd25yZXYueG1sUEsFBgAAAAAEAAQA8wAA&#10;AOUFAAAAAA==&#10;" filled="f" stroked="f">
                <v:textbox>
                  <w:txbxContent>
                    <w:p w:rsidR="0033190F" w:rsidRPr="00FB7047" w:rsidRDefault="0033190F" w:rsidP="0033190F">
                      <w:pPr>
                        <w:pStyle w:val="NormalWeb"/>
                        <w:spacing w:before="0" w:beforeAutospacing="0" w:after="0" w:afterAutospacing="0"/>
                        <w:textAlignment w:val="baseline"/>
                        <w:rPr>
                          <w:sz w:val="16"/>
                        </w:rPr>
                      </w:pPr>
                      <w:r w:rsidRPr="00FB7047">
                        <w:rPr>
                          <w:rFonts w:ascii="Arial" w:hAnsi="Arial" w:cs="Arial"/>
                          <w:color w:val="FFFFFF" w:themeColor="background1"/>
                          <w:kern w:val="24"/>
                          <w:szCs w:val="40"/>
                        </w:rPr>
                        <w:t xml:space="preserve">Over the next three to five years, the Fergusson Foundation will </w:t>
                      </w:r>
                      <w:r w:rsidR="00FB7047" w:rsidRPr="00FB7047">
                        <w:rPr>
                          <w:rFonts w:ascii="Arial" w:hAnsi="Arial" w:cs="Arial"/>
                          <w:color w:val="FFFFFF" w:themeColor="background1"/>
                          <w:kern w:val="24"/>
                          <w:szCs w:val="40"/>
                        </w:rPr>
                        <w:t xml:space="preserve">double its impact by doubling its </w:t>
                      </w:r>
                      <w:r w:rsidRPr="00FB7047">
                        <w:rPr>
                          <w:rFonts w:ascii="Arial" w:hAnsi="Arial" w:cs="Arial"/>
                          <w:color w:val="FFFFFF" w:themeColor="background1"/>
                          <w:kern w:val="24"/>
                          <w:szCs w:val="40"/>
                        </w:rPr>
                        <w:t xml:space="preserve">capacity to </w:t>
                      </w:r>
                      <w:r w:rsidR="00FB7047" w:rsidRPr="00FB7047">
                        <w:rPr>
                          <w:rFonts w:ascii="Arial" w:hAnsi="Arial" w:cs="Arial"/>
                          <w:color w:val="FFFFFF" w:themeColor="background1"/>
                          <w:kern w:val="24"/>
                          <w:szCs w:val="40"/>
                        </w:rPr>
                        <w:t xml:space="preserve">work with its partners in </w:t>
                      </w:r>
                      <w:r w:rsidRPr="00FB7047">
                        <w:rPr>
                          <w:rFonts w:ascii="Arial" w:hAnsi="Arial" w:cs="Arial"/>
                          <w:color w:val="FFFFFF" w:themeColor="background1"/>
                          <w:kern w:val="24"/>
                          <w:szCs w:val="40"/>
                        </w:rPr>
                        <w:t>facilitat</w:t>
                      </w:r>
                      <w:r w:rsidR="00FB7047" w:rsidRPr="00FB7047">
                        <w:rPr>
                          <w:rFonts w:ascii="Arial" w:hAnsi="Arial" w:cs="Arial"/>
                          <w:color w:val="FFFFFF" w:themeColor="background1"/>
                          <w:kern w:val="24"/>
                          <w:szCs w:val="40"/>
                        </w:rPr>
                        <w:t xml:space="preserve">ing </w:t>
                      </w:r>
                      <w:r w:rsidRPr="00FB7047">
                        <w:rPr>
                          <w:rFonts w:ascii="Arial" w:hAnsi="Arial" w:cs="Arial"/>
                          <w:color w:val="FFFFFF" w:themeColor="background1"/>
                          <w:kern w:val="24"/>
                          <w:szCs w:val="40"/>
                        </w:rPr>
                        <w:t>the practica</w:t>
                      </w:r>
                      <w:r w:rsidR="00FB7047" w:rsidRPr="00FB7047">
                        <w:rPr>
                          <w:rFonts w:ascii="Arial" w:hAnsi="Arial" w:cs="Arial"/>
                          <w:color w:val="FFFFFF" w:themeColor="background1"/>
                          <w:kern w:val="24"/>
                          <w:szCs w:val="40"/>
                        </w:rPr>
                        <w:t xml:space="preserve">l implementation of research </w:t>
                      </w:r>
                      <w:r w:rsidRPr="00FB7047">
                        <w:rPr>
                          <w:rFonts w:ascii="Arial" w:hAnsi="Arial" w:cs="Arial"/>
                          <w:color w:val="FFFFFF" w:themeColor="background1"/>
                          <w:kern w:val="24"/>
                          <w:szCs w:val="40"/>
                        </w:rPr>
                        <w:t>support</w:t>
                      </w:r>
                      <w:r w:rsidR="00FB7047" w:rsidRPr="00FB7047">
                        <w:rPr>
                          <w:rFonts w:ascii="Arial" w:hAnsi="Arial" w:cs="Arial"/>
                          <w:color w:val="FFFFFF" w:themeColor="background1"/>
                          <w:kern w:val="24"/>
                          <w:szCs w:val="40"/>
                        </w:rPr>
                        <w:t>ing</w:t>
                      </w:r>
                      <w:r w:rsidRPr="00FB7047">
                        <w:rPr>
                          <w:rFonts w:ascii="Arial" w:hAnsi="Arial" w:cs="Arial"/>
                          <w:color w:val="FFFFFF" w:themeColor="background1"/>
                          <w:kern w:val="24"/>
                          <w:szCs w:val="40"/>
                        </w:rPr>
                        <w:t xml:space="preserve"> the</w:t>
                      </w:r>
                      <w:r w:rsidR="00FB7047">
                        <w:rPr>
                          <w:rFonts w:ascii="Arial" w:hAnsi="Arial" w:cs="Arial"/>
                          <w:color w:val="FFFFFF" w:themeColor="background1"/>
                          <w:kern w:val="24"/>
                          <w:szCs w:val="40"/>
                        </w:rPr>
                        <w:t xml:space="preserve"> elimination of family violence.</w:t>
                      </w:r>
                    </w:p>
                    <w:p w:rsidR="0033190F" w:rsidRDefault="0033190F" w:rsidP="0033190F">
                      <w:pPr>
                        <w:pStyle w:val="NormalWeb"/>
                        <w:spacing w:before="0" w:beforeAutospacing="0" w:after="0" w:afterAutospacing="0"/>
                        <w:textAlignment w:val="baseline"/>
                      </w:pPr>
                    </w:p>
                  </w:txbxContent>
                </v:textbox>
                <w10:wrap anchorx="page"/>
              </v:rect>
            </w:pict>
          </mc:Fallback>
        </mc:AlternateContent>
      </w:r>
      <w:r w:rsidRPr="0033190F">
        <w:rPr>
          <w:noProof/>
          <w:sz w:val="24"/>
        </w:rPr>
        <mc:AlternateContent>
          <mc:Choice Requires="wps">
            <w:drawing>
              <wp:anchor distT="0" distB="0" distL="114300" distR="114300" simplePos="0" relativeHeight="251662336" behindDoc="0" locked="0" layoutInCell="1" allowOverlap="1" wp14:anchorId="46490132" wp14:editId="4D4759BD">
                <wp:simplePos x="0" y="0"/>
                <wp:positionH relativeFrom="margin">
                  <wp:align>left</wp:align>
                </wp:positionH>
                <wp:positionV relativeFrom="paragraph">
                  <wp:posOffset>118745</wp:posOffset>
                </wp:positionV>
                <wp:extent cx="6210300" cy="868680"/>
                <wp:effectExtent l="0" t="0" r="38100" b="26670"/>
                <wp:wrapNone/>
                <wp:docPr id="4" name="Pentagon 3"/>
                <wp:cNvGraphicFramePr/>
                <a:graphic xmlns:a="http://schemas.openxmlformats.org/drawingml/2006/main">
                  <a:graphicData uri="http://schemas.microsoft.com/office/word/2010/wordprocessingShape">
                    <wps:wsp>
                      <wps:cNvSpPr/>
                      <wps:spPr>
                        <a:xfrm>
                          <a:off x="0" y="0"/>
                          <a:ext cx="6210300" cy="8686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38FB9958" id="Pentagon 3" o:spid="_x0000_s1026" type="#_x0000_t15" style="position:absolute;margin-left:0;margin-top:9.35pt;width:489pt;height:6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tl9gEAAGgEAAAOAAAAZHJzL2Uyb0RvYy54bWysVMtu2zAQvBfoPxC815KdxAgEyzk0SC9F&#10;azTtB6yppUSAL5CsZf99l5Ss9IUegsoATXJ3hjujpXYPZ6PZCUNUzrZ8vao5Qytcp2zf8m9fn97d&#10;cxYT2A60s9jyC0b+sH/7Zjf6BjducLrDwIjExmb0LR9S8k1VRTGggbhyHi0FpQsGEi1DX3UBRmI3&#10;utrU9bYaXeh8cAJjpN3HKcj3hV9KFOmzlBET0y2n2lIZQxmPeaz2O2j6AH5QYi4DXlGFAWXp0IXq&#10;ERKw70H9QWWUCC46mVbCmcpJqQQWDaRmXf+m5nkAj0ULmRP9YlP8f7Ti0+kQmOpafsuZBUOv6IA2&#10;Qe8su8nujD42lPTsD2FeRZpmqWcZTP4nEexcHL0sjuI5MUGb2826vqnJeEGx+y39iuXVC9qHmD6g&#10;MyxPSJczeNCQsmxo4PQxJjqW8q95eTs6rbonpXVZhP74Xgd2AnrFt/m5y3UT5Jc0bV+HJJ4MrbIP&#10;k/IySxeNmVDbLyjJP9K6KSWXzsWlIBCC7FxPoQE6nOq8q+m5lpl7PSNK0YUwM0vSt3DPBNfMieTK&#10;Pamd8zMUS+Mv4PpfhU3gBVFOdjYtYKOsC38j0KRqPnnKv5o0WZNdOrruQt0FVgyO7pxIoSByiNq5&#10;yJ2vXr4vP68L18sHYv8DAAD//wMAUEsDBBQABgAIAAAAIQB8PrVr3AAAAAcBAAAPAAAAZHJzL2Rv&#10;d25yZXYueG1sTI9BT8MwDIXvSPyHyEjcWApSt1KaTtPExOBGYdKOWeO11RqnStKt/HvMiR393vPz&#10;52I52V6c0YfOkYLHWQICqXamo0bB99fmIQMRoiaje0eo4AcDLMvbm0Lnxl3oE89VbASXUMi1gjbG&#10;IZcy1C1aHWZuQGLv6LzVkUffSOP1hcttL5+SZC6t7ogvtHrAdYv1qRotY7x9nDa7+XH12qxd9T76&#10;7bbDvVL3d9PqBUTEKf6H4Q+fd6BkpoMbyQTRK+BHIqvZAgS7z4uMhQMLaZqCLAt5zV/+AgAA//8D&#10;AFBLAQItABQABgAIAAAAIQC2gziS/gAAAOEBAAATAAAAAAAAAAAAAAAAAAAAAABbQ29udGVudF9U&#10;eXBlc10ueG1sUEsBAi0AFAAGAAgAAAAhADj9If/WAAAAlAEAAAsAAAAAAAAAAAAAAAAALwEAAF9y&#10;ZWxzLy5yZWxzUEsBAi0AFAAGAAgAAAAhAFYKW2X2AQAAaAQAAA4AAAAAAAAAAAAAAAAALgIAAGRy&#10;cy9lMm9Eb2MueG1sUEsBAi0AFAAGAAgAAAAhAHw+tWvcAAAABwEAAA8AAAAAAAAAAAAAAAAAUAQA&#10;AGRycy9kb3ducmV2LnhtbFBLBQYAAAAABAAEAPMAAABZBQAAAAA=&#10;" adj="20089" fillcolor="#444445" strokecolor="#444445" strokeweight="1pt">
                <w10:wrap anchorx="margin"/>
              </v:shape>
            </w:pict>
          </mc:Fallback>
        </mc:AlternateContent>
      </w:r>
    </w:p>
    <w:p w:rsidR="00FB7047" w:rsidRDefault="00FB7047" w:rsidP="00F26C5D">
      <w:pPr>
        <w:rPr>
          <w:sz w:val="24"/>
        </w:rPr>
      </w:pPr>
    </w:p>
    <w:p w:rsidR="00FB7047" w:rsidRDefault="00FB7047" w:rsidP="00F26C5D">
      <w:pPr>
        <w:rPr>
          <w:sz w:val="24"/>
        </w:rPr>
      </w:pPr>
    </w:p>
    <w:p w:rsidR="00FB7047" w:rsidRDefault="00FB7047" w:rsidP="00F26C5D">
      <w:pPr>
        <w:rPr>
          <w:sz w:val="24"/>
        </w:rPr>
      </w:pPr>
    </w:p>
    <w:p w:rsidR="00FB7047" w:rsidRDefault="00FB7047" w:rsidP="00FB7047">
      <w:pPr>
        <w:rPr>
          <w:sz w:val="28"/>
        </w:rPr>
      </w:pPr>
      <w:r>
        <w:rPr>
          <w:sz w:val="28"/>
        </w:rPr>
        <w:t>Three Key Strategic Themes:</w:t>
      </w:r>
    </w:p>
    <w:p w:rsidR="0033190F" w:rsidRDefault="00FB7047" w:rsidP="00F26C5D">
      <w:pPr>
        <w:rPr>
          <w:sz w:val="24"/>
        </w:rPr>
      </w:pPr>
      <w:r>
        <w:rPr>
          <w:sz w:val="24"/>
        </w:rPr>
        <w:t>In order to achieve the above, the Foundation has identified three core strategic themes that will guide its activities.  These themes all contribute to and support the balanced development of the Foundation’s relevance, reputation and resources.</w:t>
      </w:r>
      <w:r w:rsidR="005F0844">
        <w:rPr>
          <w:sz w:val="24"/>
        </w:rPr>
        <w:t xml:space="preserve">  The three themes are:</w:t>
      </w:r>
    </w:p>
    <w:p w:rsidR="005F0844" w:rsidRDefault="005F0844" w:rsidP="00F26C5D">
      <w:pPr>
        <w:rPr>
          <w:sz w:val="24"/>
        </w:rPr>
      </w:pPr>
      <w:r w:rsidRPr="0033190F">
        <w:rPr>
          <w:noProof/>
          <w:sz w:val="24"/>
        </w:rPr>
        <mc:AlternateContent>
          <mc:Choice Requires="wps">
            <w:drawing>
              <wp:anchor distT="0" distB="0" distL="114300" distR="114300" simplePos="0" relativeHeight="251668480" behindDoc="0" locked="0" layoutInCell="1" allowOverlap="1" wp14:anchorId="063F8D64" wp14:editId="4F1FE2E2">
                <wp:simplePos x="0" y="0"/>
                <wp:positionH relativeFrom="margin">
                  <wp:align>left</wp:align>
                </wp:positionH>
                <wp:positionV relativeFrom="paragraph">
                  <wp:posOffset>26035</wp:posOffset>
                </wp:positionV>
                <wp:extent cx="5654040" cy="297180"/>
                <wp:effectExtent l="0" t="0" r="0" b="762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844" w:rsidRPr="005F0844" w:rsidRDefault="005F0844" w:rsidP="005F0844">
                            <w:pPr>
                              <w:pStyle w:val="NormalWeb"/>
                              <w:spacing w:before="0" w:beforeAutospacing="0" w:after="0" w:afterAutospacing="0"/>
                              <w:textAlignment w:val="baseline"/>
                              <w:rPr>
                                <w:sz w:val="28"/>
                              </w:rPr>
                            </w:pPr>
                            <w:r w:rsidRPr="005F0844">
                              <w:rPr>
                                <w:rFonts w:ascii="Arial" w:hAnsi="Arial" w:cs="Arial"/>
                                <w:color w:val="FFFFFF" w:themeColor="background1"/>
                                <w:kern w:val="24"/>
                                <w:sz w:val="28"/>
                                <w:szCs w:val="40"/>
                              </w:rPr>
                              <w:t>Access Subject Matter Expertise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63F8D64" id="_x0000_s1027" style="position:absolute;margin-left:0;margin-top:2.05pt;width:445.2pt;height:23.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KHfgIAAEsFAAAOAAAAZHJzL2Uyb0RvYy54bWysVF1v2yAUfZ+0/4B4d/wx4thWnSqN4710&#10;W7VuP4DYOEazwQMap5r633fBSdq0L9M2PyADl3vPuefA1fWh79CeKc2lyHE4CzBiopI1F7scf/9W&#10;eglG2lBR004KluNHpvH18v27q3HIWCRb2dVMIUgidDYOOW6NGTLf11XLeqpncmACNhupempgqnZ+&#10;regI2fvOj4Ig9kep6kHJimkNq8W0iZcuf9OwynxpGs0M6nIM2IwblRu3dvSXVzTbKTq0vDrCoH+B&#10;oqdcQNFzqoIaih4Uf5Oq55WSWjZmVsnel03DK+Y4AJsweMXmvqUDc1ygOXo4t0n/v7TV5/2dQrwG&#10;7UApQXvQ6Ct0jYpdx1Bs+zMOOoOw++FOWYZ6uJXVD42EXLcQxVZKybFltAZUoY33Lw7YiYajaDt+&#10;kjVkpw9GulYdGtXbhNAEdHCKPJ4VYQeDKlicx3MSEBCugr0oXYSJk8yn2en0oLT5yGSP7E+OFWB3&#10;2en+VhuLhmanEFtMyJJ3nVO9ExcLEDitQG04avcsCifirzRIN8kmIR6J4o1HgqLwVuWaeHEZLubF&#10;h2K9LsInWzckWcvrmglb5mSokPyZYEdrT1Y4W0rLjtc2nYWk1W677hTaUzB06T7Xc9h5DvMvYbgm&#10;AJdXlMKIBDdR6pVxsvBISeZeuggSLwjTmzQOSEqK8pLSLRfs3ymhMcfpPJo7lV6AfsUtcN9bbjTr&#10;uYEno+N9jpNzEM2sBTeidtIayrvp/0UrLPznVoDcJ6GdYa1HJ6+bw/Yw3YiT+7eyfgQHj/BM5Fj/&#10;fKDK3kprphWYueHOZ9boU+DxCsCNdeWOr4t9El7OXdTzG7j8DQAA//8DAFBLAwQUAAYACAAAACEA&#10;Yq+Go90AAAAFAQAADwAAAGRycy9kb3ducmV2LnhtbEyPQUvDQBSE74L/YXmCF7G7lSptmpciBbGI&#10;UExtz9vsMwlm36bZbRL/vduTHocZZr5JV6NtRE+drx0jTCcKBHHhTM0lwufu5X4OwgfNRjeOCeGH&#10;PKyy66tUJ8YN/EF9HkoRS9gnGqEKoU2k9EVFVvuJa4mj9+U6q0OUXSlNp4dYbhv5oNSTtLrmuFDp&#10;ltYVFd/52SIMxbY/7N5f5fbusHF82pzW+f4N8fZmfF6CCDSGvzBc8CM6ZJHp6M5svGgQ4pGAMJuC&#10;iOZ8oWYgjgiPagEyS+V/+uwXAAD//wMAUEsBAi0AFAAGAAgAAAAhALaDOJL+AAAA4QEAABMAAAAA&#10;AAAAAAAAAAAAAAAAAFtDb250ZW50X1R5cGVzXS54bWxQSwECLQAUAAYACAAAACEAOP0h/9YAAACU&#10;AQAACwAAAAAAAAAAAAAAAAAvAQAAX3JlbHMvLnJlbHNQSwECLQAUAAYACAAAACEAY1xCh34CAABL&#10;BQAADgAAAAAAAAAAAAAAAAAuAgAAZHJzL2Uyb0RvYy54bWxQSwECLQAUAAYACAAAACEAYq+Go90A&#10;AAAFAQAADwAAAAAAAAAAAAAAAADYBAAAZHJzL2Rvd25yZXYueG1sUEsFBgAAAAAEAAQA8wAAAOIF&#10;AAAAAA==&#10;" filled="f" stroked="f">
                <v:textbox>
                  <w:txbxContent>
                    <w:p w:rsidR="005F0844" w:rsidRPr="005F0844" w:rsidRDefault="005F0844" w:rsidP="005F0844">
                      <w:pPr>
                        <w:pStyle w:val="NormalWeb"/>
                        <w:spacing w:before="0" w:beforeAutospacing="0" w:after="0" w:afterAutospacing="0"/>
                        <w:textAlignment w:val="baseline"/>
                        <w:rPr>
                          <w:sz w:val="28"/>
                        </w:rPr>
                      </w:pPr>
                      <w:r w:rsidRPr="005F0844">
                        <w:rPr>
                          <w:rFonts w:ascii="Arial" w:hAnsi="Arial" w:cs="Arial"/>
                          <w:color w:val="FFFFFF" w:themeColor="background1"/>
                          <w:kern w:val="24"/>
                          <w:sz w:val="28"/>
                          <w:szCs w:val="40"/>
                        </w:rPr>
                        <w:t>Access Subject Matter Expertise</w:t>
                      </w:r>
                    </w:p>
                  </w:txbxContent>
                </v:textbox>
                <w10:wrap anchorx="margin"/>
              </v:rect>
            </w:pict>
          </mc:Fallback>
        </mc:AlternateContent>
      </w:r>
      <w:r w:rsidRPr="0033190F">
        <w:rPr>
          <w:noProof/>
          <w:sz w:val="24"/>
        </w:rPr>
        <mc:AlternateContent>
          <mc:Choice Requires="wps">
            <w:drawing>
              <wp:anchor distT="0" distB="0" distL="114300" distR="114300" simplePos="0" relativeHeight="251666432" behindDoc="0" locked="0" layoutInCell="1" allowOverlap="1" wp14:anchorId="5C9F997B" wp14:editId="71CFEA2F">
                <wp:simplePos x="0" y="0"/>
                <wp:positionH relativeFrom="margin">
                  <wp:posOffset>-38100</wp:posOffset>
                </wp:positionH>
                <wp:positionV relativeFrom="paragraph">
                  <wp:posOffset>10795</wp:posOffset>
                </wp:positionV>
                <wp:extent cx="6210300" cy="373380"/>
                <wp:effectExtent l="0" t="0" r="38100" b="26670"/>
                <wp:wrapNone/>
                <wp:docPr id="14" name="Pentagon 3"/>
                <wp:cNvGraphicFramePr/>
                <a:graphic xmlns:a="http://schemas.openxmlformats.org/drawingml/2006/main">
                  <a:graphicData uri="http://schemas.microsoft.com/office/word/2010/wordprocessingShape">
                    <wps:wsp>
                      <wps:cNvSpPr/>
                      <wps:spPr>
                        <a:xfrm>
                          <a:off x="0" y="0"/>
                          <a:ext cx="6210300" cy="3733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5919AB83" id="Pentagon 3" o:spid="_x0000_s1026" type="#_x0000_t15" style="position:absolute;margin-left:-3pt;margin-top:.85pt;width:489pt;height:2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ye+QEAAGkEAAAOAAAAZHJzL2Uyb0RvYy54bWysVE1vGyEQvVfqf0B7r3dtJ2m0sp1Do/RS&#10;tVaT/oAxO3iRgEFA/fHvO7DrTfqhHKLuAQMz7zHvMXh1d7JGHDBETW5dzWdNJdBJ6rTbr6sfTw8f&#10;bisRE7gODDlcV2eM1d3m/bvV0be4oJ5Mh0EwiYvt0a+rPiXf1nWUPVqIM/LoOKgoWEi8DPu6C3Bk&#10;dmvqRdPc1EcKnQ8kMUbevR+C1abwK4UyfVMqYhJmXXFtqYyhjLs81psVtPsAvtdyLAPeUIUF7fjQ&#10;ieoeEoifQf9FZbUMFEmlmSRbk1JaYtHAaubNH2oee/BYtLA50U82xf9HK78etkHoju/uqhIOLN/R&#10;Fl2CPTmxzPYcfWw569Fvw7iKPM1aTyrY/MsqxKlYep4sxVMSkjdvFvNm2bDzkmPLj8vlbfG8fkb7&#10;ENNnJCvyhIWRxa2BlHVDC4cvMfGxnH/Jy9uRjO4etDFlEfa7TyaIA/AdX+XvOtfNkN/SjHsbknky&#10;tM4+DMrLLJ0NZkLjvqNiA1nropRcWhengkBKtnM+hHrocKjzuuHvUmZu9owoRRfCzKxY38Q9Elwy&#10;B5IL96B2zM9QLJ0/gZvXChvAE6KcTC5NYKsdhX8RGFY1njzkX0warMku7ag7c3uBkz3xo5MpFEQO&#10;cT8XuePbyw/m5bpwPf9DbH4BAAD//wMAUEsDBBQABgAIAAAAIQCFrMFn3QAAAAcBAAAPAAAAZHJz&#10;L2Rvd25yZXYueG1sTI/NTsMwEITvSLyDtUjcWjuVSCHEqfgR5UCFRECIoxsvSUS8tmK3CW/PcoLj&#10;7Kxmvik3sxvEEcfYe9KQLRUIpMbbnloNb68Pi0sQMRmyZvCEGr4xwqY6PSlNYf1EL3isUys4hGJh&#10;NHQphULK2HToTFz6gMTepx+dSSzHVtrRTBzuBrlSKpfO9MQNnQl412HzVR+chl2op8etyuj2430b&#10;WlM/3z9lqPX52XxzDSLhnP6e4Ref0aFipr0/kI1i0LDIeUri+xoE21frFeu9hlxdgKxK+Z+/+gEA&#10;AP//AwBQSwECLQAUAAYACAAAACEAtoM4kv4AAADhAQAAEwAAAAAAAAAAAAAAAAAAAAAAW0NvbnRl&#10;bnRfVHlwZXNdLnhtbFBLAQItABQABgAIAAAAIQA4/SH/1gAAAJQBAAALAAAAAAAAAAAAAAAAAC8B&#10;AABfcmVscy8ucmVsc1BLAQItABQABgAIAAAAIQALgcye+QEAAGkEAAAOAAAAAAAAAAAAAAAAAC4C&#10;AABkcnMvZTJvRG9jLnhtbFBLAQItABQABgAIAAAAIQCFrMFn3QAAAAcBAAAPAAAAAAAAAAAAAAAA&#10;AFMEAABkcnMvZG93bnJldi54bWxQSwUGAAAAAAQABADzAAAAXQUAAAAA&#10;" adj="20951" fillcolor="#444445" strokecolor="#444445" strokeweight="1pt">
                <w10:wrap anchorx="margin"/>
              </v:shape>
            </w:pict>
          </mc:Fallback>
        </mc:AlternateContent>
      </w:r>
    </w:p>
    <w:p w:rsidR="005F0844" w:rsidRDefault="005F0844" w:rsidP="00F26C5D">
      <w:pPr>
        <w:rPr>
          <w:sz w:val="24"/>
        </w:rPr>
      </w:pPr>
    </w:p>
    <w:p w:rsidR="005F0844" w:rsidRDefault="00FF7359" w:rsidP="005F0844">
      <w:pPr>
        <w:rPr>
          <w:sz w:val="24"/>
        </w:rPr>
      </w:pPr>
      <w:r>
        <w:rPr>
          <w:sz w:val="24"/>
        </w:rPr>
        <w:t>Through directly accessing</w:t>
      </w:r>
      <w:r w:rsidR="005F0844">
        <w:rPr>
          <w:sz w:val="24"/>
        </w:rPr>
        <w:t xml:space="preserve"> diverse subject matter expertise, the Foundation will be able to:</w:t>
      </w:r>
    </w:p>
    <w:p w:rsidR="00FF7359" w:rsidRDefault="005F0844" w:rsidP="005F0844">
      <w:pPr>
        <w:pStyle w:val="ListParagraph"/>
        <w:numPr>
          <w:ilvl w:val="0"/>
          <w:numId w:val="5"/>
        </w:numPr>
        <w:rPr>
          <w:sz w:val="24"/>
        </w:rPr>
      </w:pPr>
      <w:r w:rsidRPr="00FF7359">
        <w:rPr>
          <w:sz w:val="24"/>
        </w:rPr>
        <w:t>More effectively develop and implement program design</w:t>
      </w:r>
      <w:r w:rsidR="00FF7359">
        <w:rPr>
          <w:sz w:val="24"/>
        </w:rPr>
        <w:t xml:space="preserve"> – enhancing its impact.</w:t>
      </w:r>
    </w:p>
    <w:p w:rsidR="00FF7359" w:rsidRPr="00FF7359" w:rsidRDefault="00FF7359" w:rsidP="005F0844">
      <w:pPr>
        <w:pStyle w:val="ListParagraph"/>
        <w:numPr>
          <w:ilvl w:val="0"/>
          <w:numId w:val="5"/>
        </w:numPr>
        <w:rPr>
          <w:sz w:val="24"/>
        </w:rPr>
      </w:pPr>
      <w:r>
        <w:rPr>
          <w:sz w:val="24"/>
        </w:rPr>
        <w:t xml:space="preserve">Be </w:t>
      </w:r>
      <w:r w:rsidRPr="00FF7359">
        <w:rPr>
          <w:sz w:val="24"/>
        </w:rPr>
        <w:t xml:space="preserve">better informed in working collaboratively </w:t>
      </w:r>
      <w:r>
        <w:rPr>
          <w:sz w:val="24"/>
        </w:rPr>
        <w:t>with its</w:t>
      </w:r>
      <w:r w:rsidRPr="00FF7359">
        <w:rPr>
          <w:sz w:val="24"/>
        </w:rPr>
        <w:t xml:space="preserve"> partners.</w:t>
      </w:r>
    </w:p>
    <w:p w:rsidR="00FF7359" w:rsidRDefault="00FF7359" w:rsidP="005F0844">
      <w:pPr>
        <w:pStyle w:val="ListParagraph"/>
        <w:numPr>
          <w:ilvl w:val="0"/>
          <w:numId w:val="5"/>
        </w:numPr>
        <w:rPr>
          <w:sz w:val="24"/>
        </w:rPr>
      </w:pPr>
      <w:r>
        <w:rPr>
          <w:sz w:val="24"/>
        </w:rPr>
        <w:t>Enhance its reputation in the field with all stakeholders.</w:t>
      </w:r>
    </w:p>
    <w:p w:rsidR="00FF7359" w:rsidRDefault="00FF7359" w:rsidP="005F0844">
      <w:pPr>
        <w:pStyle w:val="ListParagraph"/>
        <w:numPr>
          <w:ilvl w:val="0"/>
          <w:numId w:val="5"/>
        </w:numPr>
        <w:rPr>
          <w:sz w:val="24"/>
        </w:rPr>
      </w:pPr>
      <w:r w:rsidRPr="00FF7359">
        <w:rPr>
          <w:sz w:val="24"/>
        </w:rPr>
        <w:t xml:space="preserve">Be more credible when seeking funding and support. </w:t>
      </w:r>
    </w:p>
    <w:p w:rsidR="00FF7359" w:rsidRDefault="00FF7359" w:rsidP="00FF7359">
      <w:pPr>
        <w:rPr>
          <w:sz w:val="24"/>
        </w:rPr>
      </w:pPr>
      <w:r w:rsidRPr="0033190F">
        <w:rPr>
          <w:noProof/>
          <w:sz w:val="24"/>
        </w:rPr>
        <mc:AlternateContent>
          <mc:Choice Requires="wps">
            <w:drawing>
              <wp:anchor distT="0" distB="0" distL="114300" distR="114300" simplePos="0" relativeHeight="251670528" behindDoc="0" locked="0" layoutInCell="1" allowOverlap="1" wp14:anchorId="680A031C" wp14:editId="63263F2F">
                <wp:simplePos x="0" y="0"/>
                <wp:positionH relativeFrom="margin">
                  <wp:align>left</wp:align>
                </wp:positionH>
                <wp:positionV relativeFrom="paragraph">
                  <wp:posOffset>78740</wp:posOffset>
                </wp:positionV>
                <wp:extent cx="6210300" cy="373380"/>
                <wp:effectExtent l="0" t="0" r="38100" b="26670"/>
                <wp:wrapNone/>
                <wp:docPr id="21" name="Pentagon 3"/>
                <wp:cNvGraphicFramePr/>
                <a:graphic xmlns:a="http://schemas.openxmlformats.org/drawingml/2006/main">
                  <a:graphicData uri="http://schemas.microsoft.com/office/word/2010/wordprocessingShape">
                    <wps:wsp>
                      <wps:cNvSpPr/>
                      <wps:spPr>
                        <a:xfrm>
                          <a:off x="0" y="0"/>
                          <a:ext cx="6210300" cy="3733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1121D4D6" id="Pentagon 3" o:spid="_x0000_s1026" type="#_x0000_t15" style="position:absolute;margin-left:0;margin-top:6.2pt;width:489pt;height:29.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eA+AEAAGkEAAAOAAAAZHJzL2Uyb0RvYy54bWysVMuO3CAQvEfKPyDuGXvG2c3KGs8estpc&#10;omSUTT6Awc0YCWgEZB5/nwY/Ni/lsIoPGOiuoqvceHt/sYadIESNruPrVc0ZOIm9dseOf/v6+OaO&#10;s5iE64VBBx2/QuT3u9evtmffwgYHND0ERiQutmff8SEl31ZVlANYEVfowVFQYbAi0TIcqz6IM7Fb&#10;U23q+rY6Y+h9QAkx0u7DGOS7wq8UyPRZqQiJmY5TbamMoYyHPFa7rWiPQfhBy6kM8YIqrNCODl2o&#10;HkQS7HvQf1BZLQNGVGkl0VaolJZQNJCadf2bmqdBeChayJzoF5vi/6OVn077wHTf8c2aMycsfaM9&#10;uCSO6FiT7Tn72FLWk9+HaRVpmrVeVLD5TSrYpVh6XSyFS2KSNm8367qpyXlJseZd09wVz6tntA8x&#10;fQC0LE9IGFrYG5GybtGK08eY6FjKn/PydkSj+0dtTFmE4+G9Cewk6Bu/zc9Nrpsgv6QZ9zIk8WRo&#10;lX0YlZdZuhrIhMZ9AUUGktZNKbm0LiwFCSnJzvUYGkQPY503NT1zmbnZM6IUXQgzsyJ9C/dEMGeO&#10;JDP3qHbKz1Aonb+A638VNoIXRDkZXVrAVjsMfyMwpGo6ecyfTRqtyS4dsL9SewknB6RLJ1MoiByi&#10;fi5yp7uXL8zP68L1/IfY/QAAAP//AwBQSwMEFAAGAAgAAAAhABbOStXdAAAABgEAAA8AAABkcnMv&#10;ZG93bnJldi54bWxMj81OwzAQhO9IvIO1SNyokwjREuJU/IhyACERqorjNlmSiHhtxW4T3p7lBMeZ&#10;Wc18W6xnO6gjjaF3bCBdJKCIa9f03BrYvj9erECFiNzg4JgMfFOAdXl6UmDeuInf6FjFVkkJhxwN&#10;dDH6XOtQd2QxLJwnluzTjRajyLHVzYiTlNtBZ0lypS32LAsderrvqP6qDtbAi6+mp02S8t3HbuNb&#10;rF4fnlMy5vxsvr0BFWmOf8fwiy/oUArT3h24CWowII9EcbNLUJJeL1di7A0s0wx0Wej/+OUPAAAA&#10;//8DAFBLAQItABQABgAIAAAAIQC2gziS/gAAAOEBAAATAAAAAAAAAAAAAAAAAAAAAABbQ29udGVu&#10;dF9UeXBlc10ueG1sUEsBAi0AFAAGAAgAAAAhADj9If/WAAAAlAEAAAsAAAAAAAAAAAAAAAAALwEA&#10;AF9yZWxzLy5yZWxzUEsBAi0AFAAGAAgAAAAhACzMp4D4AQAAaQQAAA4AAAAAAAAAAAAAAAAALgIA&#10;AGRycy9lMm9Eb2MueG1sUEsBAi0AFAAGAAgAAAAhABbOStXdAAAABgEAAA8AAAAAAAAAAAAAAAAA&#10;UgQAAGRycy9kb3ducmV2LnhtbFBLBQYAAAAABAAEAPMAAABcBQAAAAA=&#10;" adj="20951" fillcolor="#444445" strokecolor="#444445" strokeweight="1pt">
                <w10:wrap anchorx="margin"/>
              </v:shape>
            </w:pict>
          </mc:Fallback>
        </mc:AlternateContent>
      </w:r>
      <w:r w:rsidRPr="0033190F">
        <w:rPr>
          <w:noProof/>
          <w:sz w:val="24"/>
        </w:rPr>
        <mc:AlternateContent>
          <mc:Choice Requires="wps">
            <w:drawing>
              <wp:anchor distT="0" distB="0" distL="114300" distR="114300" simplePos="0" relativeHeight="251672576" behindDoc="0" locked="0" layoutInCell="1" allowOverlap="1" wp14:anchorId="4EAAB19D" wp14:editId="056CA303">
                <wp:simplePos x="0" y="0"/>
                <wp:positionH relativeFrom="margin">
                  <wp:align>left</wp:align>
                </wp:positionH>
                <wp:positionV relativeFrom="paragraph">
                  <wp:posOffset>78740</wp:posOffset>
                </wp:positionV>
                <wp:extent cx="5654040" cy="297180"/>
                <wp:effectExtent l="0" t="0" r="0" b="762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359" w:rsidRPr="005F0844" w:rsidRDefault="00FF7359" w:rsidP="00FF7359">
                            <w:pPr>
                              <w:pStyle w:val="NormalWeb"/>
                              <w:spacing w:before="0" w:beforeAutospacing="0" w:after="0" w:afterAutospacing="0"/>
                              <w:textAlignment w:val="baseline"/>
                              <w:rPr>
                                <w:sz w:val="28"/>
                              </w:rPr>
                            </w:pPr>
                            <w:r>
                              <w:rPr>
                                <w:rFonts w:ascii="Arial" w:hAnsi="Arial" w:cs="Arial"/>
                                <w:color w:val="FFFFFF" w:themeColor="background1"/>
                                <w:kern w:val="24"/>
                                <w:sz w:val="28"/>
                                <w:szCs w:val="40"/>
                              </w:rPr>
                              <w:t>Increase Consultation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AAB19D" id="_x0000_s1028" style="position:absolute;margin-left:0;margin-top:6.2pt;width:445.2pt;height:23.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5RlfwIAAEsFAAAOAAAAZHJzL2Uyb0RvYy54bWysVF1v2yAUfZ+0/4B4d/wxx7GtOlUax3vp&#10;tmrdfgCxcYyGwQMap5r633fBSdq0L9M2PyADl3vPuefA1fWh52hPlWZSFDicBRhRUcuGiV2Bv3+r&#10;vBQjbYhoCJeCFviRany9fP/uahxyGslO8oYqBEmEzsehwJ0xQ+77uu5oT/RMDlTAZitVTwxM1c5v&#10;FBkhe8/9KAgSf5SqGZSsqdawWk6beOnyty2tzZe21dQgXmDAZtyo3Li1o7+8IvlOkaFj9REG+QsU&#10;PWECip5TlcQQ9KDYm1Q9q5XUsjWzWva+bFtWU8cB2ITBKzb3HRmo4wLN0cO5Tfr/pa0/7+8UYk2B&#10;owgjQXrQ6Ct0jYgdpyix/RkHnUPY/XCnLEM93Mr6h0ZCrjuIoiul5NhR0gCq0Mb7FwfsRMNRtB0/&#10;yQaykwcjXasOreptQmgCOjhFHs+K0INBNSzOk3kcxCBcDXtRtghTJ5lP8tPpQWnzkcoe2Z8CK8Du&#10;spP9rTYWDclPIbaYkBXj3KnOxcUCBE4rUBuO2j2Lwon4KwuyTbpJYy+Oko0XB2Xprap17CVVuJiX&#10;H8r1ugyfbN0wzjvWNFTYMidDhfGfCXa09mSFs6W05Kyx6SwkrXbbNVdoT8DQlftcz2HnOcy/hOGa&#10;AFxeUQqjOLiJMq9K0oUXV/HcyxZB6gVhdpMlQZzFZXVJ6ZYJ+u+U0FjgbB7NnUovQL/iFrjvLTeS&#10;98zAk8FZX+D0HERya8GNaJy0hjA+/b9ohYX/3AqQ+yS0M6z16OR1c9gephtxcv9WNo/g4BGeiQLr&#10;nw9E2VtpzbQCM7fM+cwafQo8XgG4sa7c8XWxT8LLuYt6fgOXvwEAAP//AwBQSwMEFAAGAAgAAAAh&#10;AAkkNo3eAAAABgEAAA8AAABkcnMvZG93bnJldi54bWxMj0FLw0AQhe9C/8MyBS9iNwaVNs2mlIJY&#10;RCim2vM2O01Cs7NpdpvEf+940tu8ecN736Sr0Taix87XjhQ8zCIQSIUzNZUKPvcv93MQPmgyunGE&#10;Cr7Rwyqb3KQ6MW6gD+zzUAoOIZ9oBVUIbSKlLyq02s9ci8TeyXVWB5ZdKU2nBw63jYyj6FlaXRM3&#10;VLrFTYXFOb9aBUOx6w/791e5uztsHV22l03+9abU7XRcL0EEHMPfMfziMzpkzHR0VzJeNAr4kcDb&#10;+BEEu/NFxMNRwdMiBpml8j9+9gMAAP//AwBQSwECLQAUAAYACAAAACEAtoM4kv4AAADhAQAAEwAA&#10;AAAAAAAAAAAAAAAAAAAAW0NvbnRlbnRfVHlwZXNdLnhtbFBLAQItABQABgAIAAAAIQA4/SH/1gAA&#10;AJQBAAALAAAAAAAAAAAAAAAAAC8BAABfcmVscy8ucmVsc1BLAQItABQABgAIAAAAIQBF95RlfwIA&#10;AEsFAAAOAAAAAAAAAAAAAAAAAC4CAABkcnMvZTJvRG9jLnhtbFBLAQItABQABgAIAAAAIQAJJDaN&#10;3gAAAAYBAAAPAAAAAAAAAAAAAAAAANkEAABkcnMvZG93bnJldi54bWxQSwUGAAAAAAQABADzAAAA&#10;5AUAAAAA&#10;" filled="f" stroked="f">
                <v:textbox>
                  <w:txbxContent>
                    <w:p w:rsidR="00FF7359" w:rsidRPr="005F0844" w:rsidRDefault="00FF7359" w:rsidP="00FF7359">
                      <w:pPr>
                        <w:pStyle w:val="NormalWeb"/>
                        <w:spacing w:before="0" w:beforeAutospacing="0" w:after="0" w:afterAutospacing="0"/>
                        <w:textAlignment w:val="baseline"/>
                        <w:rPr>
                          <w:sz w:val="28"/>
                        </w:rPr>
                      </w:pPr>
                      <w:r>
                        <w:rPr>
                          <w:rFonts w:ascii="Arial" w:hAnsi="Arial" w:cs="Arial"/>
                          <w:color w:val="FFFFFF" w:themeColor="background1"/>
                          <w:kern w:val="24"/>
                          <w:sz w:val="28"/>
                          <w:szCs w:val="40"/>
                        </w:rPr>
                        <w:t>Increase Consultation</w:t>
                      </w:r>
                    </w:p>
                  </w:txbxContent>
                </v:textbox>
                <w10:wrap anchorx="margin"/>
              </v:rect>
            </w:pict>
          </mc:Fallback>
        </mc:AlternateContent>
      </w:r>
    </w:p>
    <w:p w:rsidR="00FF7359" w:rsidRDefault="00FF7359" w:rsidP="00FF7359">
      <w:pPr>
        <w:rPr>
          <w:sz w:val="24"/>
        </w:rPr>
      </w:pPr>
    </w:p>
    <w:p w:rsidR="00FF7359" w:rsidRDefault="00FF7359" w:rsidP="00FF7359">
      <w:pPr>
        <w:rPr>
          <w:sz w:val="24"/>
        </w:rPr>
      </w:pPr>
      <w:r>
        <w:rPr>
          <w:sz w:val="24"/>
        </w:rPr>
        <w:t>Through increasing consultation with stakeholders, the Foundation will be:</w:t>
      </w:r>
    </w:p>
    <w:p w:rsidR="00FF7359" w:rsidRDefault="00FF7359" w:rsidP="00FF7359">
      <w:pPr>
        <w:pStyle w:val="ListParagraph"/>
        <w:numPr>
          <w:ilvl w:val="0"/>
          <w:numId w:val="6"/>
        </w:numPr>
        <w:rPr>
          <w:sz w:val="24"/>
        </w:rPr>
      </w:pPr>
      <w:r>
        <w:rPr>
          <w:sz w:val="24"/>
        </w:rPr>
        <w:t>More informed on the key challenges faced and on what the Foundation can do.</w:t>
      </w:r>
    </w:p>
    <w:p w:rsidR="00FF7359" w:rsidRDefault="00FF7359" w:rsidP="00FF7359">
      <w:pPr>
        <w:pStyle w:val="ListParagraph"/>
        <w:numPr>
          <w:ilvl w:val="0"/>
          <w:numId w:val="6"/>
        </w:numPr>
        <w:rPr>
          <w:sz w:val="24"/>
        </w:rPr>
      </w:pPr>
      <w:r>
        <w:rPr>
          <w:sz w:val="24"/>
        </w:rPr>
        <w:t>Able to integrate this knowledge into program design.</w:t>
      </w:r>
    </w:p>
    <w:p w:rsidR="00FF7359" w:rsidRDefault="00FF7359" w:rsidP="00FF7359">
      <w:pPr>
        <w:pStyle w:val="ListParagraph"/>
        <w:numPr>
          <w:ilvl w:val="0"/>
          <w:numId w:val="6"/>
        </w:numPr>
        <w:rPr>
          <w:sz w:val="24"/>
        </w:rPr>
      </w:pPr>
      <w:r w:rsidRPr="0033190F">
        <w:rPr>
          <w:noProof/>
          <w:sz w:val="24"/>
        </w:rPr>
        <mc:AlternateContent>
          <mc:Choice Requires="wps">
            <w:drawing>
              <wp:anchor distT="0" distB="0" distL="114300" distR="114300" simplePos="0" relativeHeight="251674624" behindDoc="0" locked="0" layoutInCell="1" allowOverlap="1" wp14:anchorId="263E512B" wp14:editId="3FBCADAC">
                <wp:simplePos x="0" y="0"/>
                <wp:positionH relativeFrom="margin">
                  <wp:align>left</wp:align>
                </wp:positionH>
                <wp:positionV relativeFrom="paragraph">
                  <wp:posOffset>331470</wp:posOffset>
                </wp:positionV>
                <wp:extent cx="6210300" cy="373380"/>
                <wp:effectExtent l="0" t="0" r="38100" b="26670"/>
                <wp:wrapNone/>
                <wp:docPr id="23" name="Pentagon 3"/>
                <wp:cNvGraphicFramePr/>
                <a:graphic xmlns:a="http://schemas.openxmlformats.org/drawingml/2006/main">
                  <a:graphicData uri="http://schemas.microsoft.com/office/word/2010/wordprocessingShape">
                    <wps:wsp>
                      <wps:cNvSpPr/>
                      <wps:spPr>
                        <a:xfrm>
                          <a:off x="0" y="0"/>
                          <a:ext cx="6210300" cy="373380"/>
                        </a:xfrm>
                        <a:prstGeom prst="homePlate">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7359" w:rsidRPr="005F0844" w:rsidRDefault="00FF7359" w:rsidP="00FF7359">
                            <w:pPr>
                              <w:pStyle w:val="NormalWeb"/>
                              <w:spacing w:before="0" w:beforeAutospacing="0" w:after="0" w:afterAutospacing="0"/>
                              <w:textAlignment w:val="baseline"/>
                              <w:rPr>
                                <w:sz w:val="28"/>
                              </w:rPr>
                            </w:pPr>
                            <w:r>
                              <w:rPr>
                                <w:rFonts w:ascii="Arial" w:hAnsi="Arial" w:cs="Arial"/>
                                <w:color w:val="FFFFFF" w:themeColor="background1"/>
                                <w:kern w:val="24"/>
                                <w:sz w:val="28"/>
                                <w:szCs w:val="40"/>
                              </w:rPr>
                              <w:t xml:space="preserve">Improve Measurement </w:t>
                            </w:r>
                          </w:p>
                          <w:p w:rsidR="00FF7359" w:rsidRDefault="00CB71EA" w:rsidP="00FF7359">
                            <w:pPr>
                              <w:jc w:val="center"/>
                            </w:pPr>
                            <w:proofErr w:type="gramStart"/>
                            <w:r>
                              <w:t>partner</w:t>
                            </w:r>
                            <w:proofErr w:type="gramEnd"/>
                            <w:r>
                              <w:t xml:space="preserve"> </w:t>
                            </w:r>
                          </w:p>
                        </w:txbxContent>
                      </wps:txbx>
                      <wps:bodyPr anchor="ctr"/>
                    </wps:wsp>
                  </a:graphicData>
                </a:graphic>
                <wp14:sizeRelH relativeFrom="margin">
                  <wp14:pctWidth>0</wp14:pctWidth>
                </wp14:sizeRelH>
                <wp14:sizeRelV relativeFrom="margin">
                  <wp14:pctHeight>0</wp14:pctHeight>
                </wp14:sizeRelV>
              </wp:anchor>
            </w:drawing>
          </mc:Choice>
          <mc:Fallback>
            <w:pict>
              <v:shape w14:anchorId="263E512B" id="Pentagon 3" o:spid="_x0000_s1029" type="#_x0000_t15" style="position:absolute;left:0;text-align:left;margin-left:0;margin-top:26.1pt;width:489pt;height:29.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UlAAIAAHsEAAAOAAAAZHJzL2Uyb0RvYy54bWysVMtu2zAQvBfoPxC815KtJg0Eyzk0SC9F&#10;azTtB6yppUWAL5CsLf99l5Ss9IUegupAk+LOcGa09PZ+NJqdMETlbMfXq5oztML1yh47/u3r45s7&#10;zmIC24N2Fjt+wcjvd69fbc++xY0bnO4xMCKxsT37jg8p+baqohjQQFw5j5Y2pQsGEi3DseoDnInd&#10;6GpT17fV2YXeBycwRnr7MG3yXeGXEkX6LGXExHTHSVsqYyjjIY/VbgvtMYAflJhlwAtUGFCWDl2o&#10;HiAB+x7UH1RGieCik2klnKmclEpg8UBu1vVvbp4G8Fi8UDjRLzHF/0crPp32gam+45uGMwuGvtEe&#10;bYKjs6zJ8Zx9bKnqye/DvIo0zV5HGUz+JRdsLJFelkhxTEzQy9vNum5qSl7QXvOuae5K5tUz2oeY&#10;PqAzLE/ImDO415Cyb2jh9DEmOpbqr3X5dXRa9Y9K67IIx8N7HdgJ6Bu/zc9N1k2QX8q0fRmSeDK0&#10;yjlMzsssXTRmQm2/oKQAyeumSC6ti4sgEILiXE9bA/Q46byp6bnKzM2eEUV0IczMkvwt3DPBtXIi&#10;uXJPbuf6DMXS+Qu4/pewCbwgysnOpgVslHXhbwSaXM0nT/XXkKZockppPIyluZZOOrj+Qg0HVgyO&#10;rqFIoXDkYurwEsB8G/MV+nld2J//M3Y/AAAA//8DAFBLAwQUAAYACAAAACEAckyRZN0AAAAHAQAA&#10;DwAAAGRycy9kb3ducmV2LnhtbEyPzU7DMBCE70i8g7VI3KjtSEAJcSp+RDlQIZFWiKMbL0lEvI5i&#10;twlvz3KC4+yMZr4tVrPvxRHH2AUyoBcKBFIdXEeNgd326WIJIiZLzvaB0MA3RliVpyeFzV2Y6A2P&#10;VWoEl1DMrYE2pSGXMtYtehsXYUBi7zOM3iaWYyPdaCcu973MlLqS3nbEC60d8KHF+qs6eAOboZqe&#10;10rT/cf7emhs9fr4otGY87P57hZEwjn9heEXn9GhZKZ9OJCLojfAjyQDl1kGgt2b6yUf9hzTWoEs&#10;C/mfv/wBAAD//wMAUEsBAi0AFAAGAAgAAAAhALaDOJL+AAAA4QEAABMAAAAAAAAAAAAAAAAAAAAA&#10;AFtDb250ZW50X1R5cGVzXS54bWxQSwECLQAUAAYACAAAACEAOP0h/9YAAACUAQAACwAAAAAAAAAA&#10;AAAAAAAvAQAAX3JlbHMvLnJlbHNQSwECLQAUAAYACAAAACEAoRolJQACAAB7BAAADgAAAAAAAAAA&#10;AAAAAAAuAgAAZHJzL2Uyb0RvYy54bWxQSwECLQAUAAYACAAAACEAckyRZN0AAAAHAQAADwAAAAAA&#10;AAAAAAAAAABaBAAAZHJzL2Rvd25yZXYueG1sUEsFBgAAAAAEAAQA8wAAAGQFAAAAAA==&#10;" adj="20951" fillcolor="#444445" strokecolor="#444445" strokeweight="1pt">
                <v:textbox>
                  <w:txbxContent>
                    <w:p w:rsidR="00FF7359" w:rsidRPr="005F0844" w:rsidRDefault="00FF7359" w:rsidP="00FF7359">
                      <w:pPr>
                        <w:pStyle w:val="NormalWeb"/>
                        <w:spacing w:before="0" w:beforeAutospacing="0" w:after="0" w:afterAutospacing="0"/>
                        <w:textAlignment w:val="baseline"/>
                        <w:rPr>
                          <w:sz w:val="28"/>
                        </w:rPr>
                      </w:pPr>
                      <w:r>
                        <w:rPr>
                          <w:rFonts w:ascii="Arial" w:hAnsi="Arial" w:cs="Arial"/>
                          <w:color w:val="FFFFFF" w:themeColor="background1"/>
                          <w:kern w:val="24"/>
                          <w:sz w:val="28"/>
                          <w:szCs w:val="40"/>
                        </w:rPr>
                        <w:t xml:space="preserve">Improve Measurement </w:t>
                      </w:r>
                    </w:p>
                    <w:p w:rsidR="00FF7359" w:rsidRDefault="00CB71EA" w:rsidP="00FF7359">
                      <w:pPr>
                        <w:jc w:val="center"/>
                      </w:pPr>
                      <w:proofErr w:type="gramStart"/>
                      <w:r>
                        <w:t>partner</w:t>
                      </w:r>
                      <w:proofErr w:type="gramEnd"/>
                      <w:r>
                        <w:t xml:space="preserve"> </w:t>
                      </w:r>
                    </w:p>
                  </w:txbxContent>
                </v:textbox>
                <w10:wrap anchorx="margin"/>
              </v:shape>
            </w:pict>
          </mc:Fallback>
        </mc:AlternateContent>
      </w:r>
      <w:r>
        <w:rPr>
          <w:sz w:val="24"/>
        </w:rPr>
        <w:t xml:space="preserve">Improve its reputation as an engaged and collaborative partner. </w:t>
      </w:r>
    </w:p>
    <w:p w:rsidR="00FF7359" w:rsidRDefault="00FF7359" w:rsidP="00FF7359">
      <w:pPr>
        <w:rPr>
          <w:sz w:val="24"/>
        </w:rPr>
      </w:pPr>
    </w:p>
    <w:p w:rsidR="00FF7359" w:rsidRDefault="00FF7359" w:rsidP="00FF7359">
      <w:pPr>
        <w:rPr>
          <w:sz w:val="24"/>
        </w:rPr>
      </w:pPr>
    </w:p>
    <w:p w:rsidR="00CB71EA" w:rsidRDefault="00FF7359" w:rsidP="00CB71EA">
      <w:pPr>
        <w:rPr>
          <w:sz w:val="24"/>
        </w:rPr>
      </w:pPr>
      <w:r>
        <w:rPr>
          <w:sz w:val="24"/>
        </w:rPr>
        <w:t>Through</w:t>
      </w:r>
      <w:r w:rsidR="00CB71EA">
        <w:rPr>
          <w:sz w:val="24"/>
        </w:rPr>
        <w:t xml:space="preserve"> improving measurement of impact, the Foundation will be better placed to:</w:t>
      </w:r>
    </w:p>
    <w:p w:rsidR="00CB71EA" w:rsidRDefault="00CB71EA" w:rsidP="00FF7359">
      <w:pPr>
        <w:pStyle w:val="ListParagraph"/>
        <w:numPr>
          <w:ilvl w:val="0"/>
          <w:numId w:val="6"/>
        </w:numPr>
        <w:rPr>
          <w:sz w:val="24"/>
        </w:rPr>
      </w:pPr>
      <w:r>
        <w:rPr>
          <w:sz w:val="24"/>
        </w:rPr>
        <w:t>Demonstrate the Foundation’s effectiveness to potential donors and supporters.</w:t>
      </w:r>
    </w:p>
    <w:p w:rsidR="00FF7359" w:rsidRDefault="00CB71EA" w:rsidP="00FF7359">
      <w:pPr>
        <w:pStyle w:val="ListParagraph"/>
        <w:numPr>
          <w:ilvl w:val="0"/>
          <w:numId w:val="6"/>
        </w:numPr>
        <w:rPr>
          <w:sz w:val="24"/>
        </w:rPr>
      </w:pPr>
      <w:r w:rsidRPr="00CB71EA">
        <w:rPr>
          <w:sz w:val="24"/>
        </w:rPr>
        <w:t>Enhance its credibility with stakeholder</w:t>
      </w:r>
      <w:r>
        <w:rPr>
          <w:sz w:val="24"/>
        </w:rPr>
        <w:t xml:space="preserve">s including partner organizations. </w:t>
      </w:r>
    </w:p>
    <w:p w:rsidR="00CB71EA" w:rsidRDefault="00CB71EA" w:rsidP="00CB71EA">
      <w:pPr>
        <w:pStyle w:val="ListParagraph"/>
        <w:rPr>
          <w:sz w:val="24"/>
        </w:rPr>
      </w:pPr>
    </w:p>
    <w:p w:rsidR="00CB71EA" w:rsidRDefault="00CB71EA" w:rsidP="00CB71EA">
      <w:pPr>
        <w:rPr>
          <w:sz w:val="28"/>
        </w:rPr>
      </w:pPr>
      <w:r>
        <w:rPr>
          <w:sz w:val="28"/>
        </w:rPr>
        <w:t>Integrating the Strategic Themes:</w:t>
      </w:r>
    </w:p>
    <w:p w:rsidR="00525221" w:rsidRDefault="00230C95" w:rsidP="00CB71EA">
      <w:pPr>
        <w:rPr>
          <w:sz w:val="24"/>
        </w:rPr>
      </w:pPr>
      <w:r>
        <w:rPr>
          <w:sz w:val="24"/>
        </w:rPr>
        <w:t xml:space="preserve">The strategic themes will integrate into the Foundation’s current structure as shown in the graphic below.  The three pillars of: Identity, Programs and Catalyst for Change, and Funding will incorporate the themes into all their activities and actions.  </w:t>
      </w:r>
      <w:r w:rsidR="00525221">
        <w:rPr>
          <w:sz w:val="24"/>
        </w:rPr>
        <w:t xml:space="preserve">These committees should be encouraged to continually ask: </w:t>
      </w:r>
    </w:p>
    <w:p w:rsidR="00525221" w:rsidRDefault="00525221" w:rsidP="00525221">
      <w:pPr>
        <w:pStyle w:val="ListParagraph"/>
        <w:numPr>
          <w:ilvl w:val="0"/>
          <w:numId w:val="7"/>
        </w:numPr>
        <w:rPr>
          <w:sz w:val="24"/>
        </w:rPr>
      </w:pPr>
      <w:r>
        <w:rPr>
          <w:sz w:val="24"/>
        </w:rPr>
        <w:t>How do the strategic themes influence our conversation and decisions?</w:t>
      </w:r>
    </w:p>
    <w:p w:rsidR="00525221" w:rsidRPr="00525221" w:rsidRDefault="00525221" w:rsidP="00525221">
      <w:pPr>
        <w:pStyle w:val="ListParagraph"/>
        <w:numPr>
          <w:ilvl w:val="0"/>
          <w:numId w:val="7"/>
        </w:numPr>
        <w:rPr>
          <w:sz w:val="24"/>
        </w:rPr>
      </w:pPr>
      <w:r>
        <w:rPr>
          <w:sz w:val="24"/>
        </w:rPr>
        <w:t>How do our decisions support and build on our strategic themes?</w:t>
      </w:r>
    </w:p>
    <w:p w:rsidR="00CB71EA" w:rsidRDefault="00230C95" w:rsidP="00CB71EA">
      <w:pPr>
        <w:rPr>
          <w:sz w:val="28"/>
        </w:rPr>
      </w:pPr>
      <w:r>
        <w:rPr>
          <w:sz w:val="24"/>
        </w:rPr>
        <w:t>The Governance Committee will implement a simple process to track the adoption and incorporation of the three themes</w:t>
      </w:r>
      <w:r w:rsidR="00525221">
        <w:rPr>
          <w:sz w:val="24"/>
        </w:rPr>
        <w:t xml:space="preserve"> within the Foundation</w:t>
      </w:r>
      <w:r>
        <w:rPr>
          <w:sz w:val="24"/>
        </w:rPr>
        <w:t xml:space="preserve"> – and identify actions or initiatives rel</w:t>
      </w:r>
      <w:r w:rsidR="00525221">
        <w:rPr>
          <w:sz w:val="24"/>
        </w:rPr>
        <w:t xml:space="preserve">ating to the </w:t>
      </w:r>
      <w:r>
        <w:rPr>
          <w:sz w:val="24"/>
        </w:rPr>
        <w:t>strategic themes that will have benefit for all three pillars.</w:t>
      </w:r>
    </w:p>
    <w:p w:rsidR="00CB71EA" w:rsidRPr="00CB71EA" w:rsidRDefault="00230C95" w:rsidP="00230C95">
      <w:pPr>
        <w:pStyle w:val="ListParagraph"/>
        <w:rPr>
          <w:sz w:val="24"/>
        </w:rPr>
      </w:pPr>
      <w:r w:rsidRPr="00230C95">
        <w:rPr>
          <w:noProof/>
        </w:rPr>
        <w:drawing>
          <wp:anchor distT="0" distB="0" distL="114300" distR="114300" simplePos="0" relativeHeight="251675648" behindDoc="0" locked="0" layoutInCell="1" allowOverlap="1">
            <wp:simplePos x="0" y="0"/>
            <wp:positionH relativeFrom="column">
              <wp:posOffset>38100</wp:posOffset>
            </wp:positionH>
            <wp:positionV relativeFrom="paragraph">
              <wp:posOffset>95885</wp:posOffset>
            </wp:positionV>
            <wp:extent cx="6332220" cy="354952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40674" cy="355426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B71EA" w:rsidRPr="00CB71E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E4" w:rsidRDefault="008B03E4" w:rsidP="00F26C5D">
      <w:pPr>
        <w:spacing w:after="0" w:line="240" w:lineRule="auto"/>
      </w:pPr>
      <w:r>
        <w:separator/>
      </w:r>
    </w:p>
  </w:endnote>
  <w:endnote w:type="continuationSeparator" w:id="0">
    <w:p w:rsidR="008B03E4" w:rsidRDefault="008B03E4" w:rsidP="00F2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ra">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E4" w:rsidRDefault="008B03E4" w:rsidP="00F26C5D">
      <w:pPr>
        <w:spacing w:after="0" w:line="240" w:lineRule="auto"/>
      </w:pPr>
      <w:r>
        <w:separator/>
      </w:r>
    </w:p>
  </w:footnote>
  <w:footnote w:type="continuationSeparator" w:id="0">
    <w:p w:rsidR="008B03E4" w:rsidRDefault="008B03E4" w:rsidP="00F26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5D" w:rsidRDefault="00F26C5D">
    <w:pPr>
      <w:pStyle w:val="Header"/>
    </w:pPr>
    <w:r w:rsidRPr="00F26C5D">
      <w:rPr>
        <w:noProof/>
      </w:rPr>
      <mc:AlternateContent>
        <mc:Choice Requires="wpg">
          <w:drawing>
            <wp:anchor distT="0" distB="0" distL="114300" distR="114300" simplePos="0" relativeHeight="251659264" behindDoc="0" locked="0" layoutInCell="1" allowOverlap="1" wp14:anchorId="6B019CC3" wp14:editId="5211D95E">
              <wp:simplePos x="0" y="0"/>
              <wp:positionH relativeFrom="page">
                <wp:align>right</wp:align>
              </wp:positionH>
              <wp:positionV relativeFrom="paragraph">
                <wp:posOffset>-457200</wp:posOffset>
              </wp:positionV>
              <wp:extent cx="7757160" cy="945152"/>
              <wp:effectExtent l="0" t="0" r="0" b="7620"/>
              <wp:wrapNone/>
              <wp:docPr id="16386" name="Group 4"/>
              <wp:cNvGraphicFramePr/>
              <a:graphic xmlns:a="http://schemas.openxmlformats.org/drawingml/2006/main">
                <a:graphicData uri="http://schemas.microsoft.com/office/word/2010/wordprocessingGroup">
                  <wpg:wgp>
                    <wpg:cNvGrpSpPr/>
                    <wpg:grpSpPr bwMode="auto">
                      <a:xfrm>
                        <a:off x="0" y="0"/>
                        <a:ext cx="7757160" cy="945152"/>
                        <a:chOff x="0" y="0"/>
                        <a:chExt cx="12192000" cy="1385323"/>
                      </a:xfrm>
                    </wpg:grpSpPr>
                    <wps:wsp>
                      <wps:cNvPr id="2" name="Rectangle 2"/>
                      <wps:cNvSpPr/>
                      <wps:spPr>
                        <a:xfrm>
                          <a:off x="0" y="6351"/>
                          <a:ext cx="307975" cy="1371785"/>
                        </a:xfrm>
                        <a:prstGeom prst="rect">
                          <a:avLst/>
                        </a:prstGeom>
                        <a:solidFill>
                          <a:srgbClr val="444445"/>
                        </a:solidFill>
                        <a:ln>
                          <a:solidFill>
                            <a:srgbClr val="444445"/>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0340" y="0"/>
                          <a:ext cx="1692671" cy="138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4"/>
                      <wps:cNvSpPr/>
                      <wps:spPr>
                        <a:xfrm>
                          <a:off x="1912938" y="4764"/>
                          <a:ext cx="10279062" cy="1378135"/>
                        </a:xfrm>
                        <a:prstGeom prst="rect">
                          <a:avLst/>
                        </a:prstGeom>
                        <a:solidFill>
                          <a:srgbClr val="9267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6C5D" w:rsidRDefault="00F26C5D" w:rsidP="00F26C5D">
                            <w:pPr>
                              <w:jc w:val="right"/>
                              <w:rPr>
                                <w:sz w:val="40"/>
                              </w:rPr>
                            </w:pPr>
                            <w:r>
                              <w:rPr>
                                <w:sz w:val="40"/>
                              </w:rPr>
                              <w:t>Fergusson Foundation – Draft Strategic Plan</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6B019CC3" id="Group 4" o:spid="_x0000_s1030" style="position:absolute;margin-left:559.6pt;margin-top:-36pt;width:610.8pt;height:74.4pt;z-index:251659264;mso-position-horizontal:right;mso-position-horizontal-relative:page;mso-width-relative:margin;mso-height-relative:margin" coordsize="121920,13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2qPogQAAKENAAAOAAAAZHJzL2Uyb0RvYy54bWzsV9tu4zYQfS/QfxD0&#10;rljUXUKcReJLUCBtg932A2iKtoiVSIGkYwfF/nuHpCQncbabJkCfasACKXKGM2dmDkeXn45d6z1Q&#10;qZjgcx9dhL5HORE147u5/+cf66DwPaUxr3ErOJ37j1T5n65+/uny0Fc0Eo1oayo9UMJVdejnfqN1&#10;X81mijS0w+pC9JTD4lbIDmuYyt2slvgA2rt2FoVhNjsIWfdSEKoUvF26Rf/K6t9uKdG/b7eKaq+d&#10;+2Cbtk9pnxvznF1d4moncd8wMpiB32FFhxmHQydVS6yxt5fsTFXHiBRKbPUFEd1MbLeMUOsDeIPC&#10;F97cSrHvrS+76rDrJ5gA2hc4vVst+e3hXnqshthlcZH5HscdhMme7CUGnkO/q2DXrey/9PdyeLFz&#10;M29z+FXUsB/vtbD+H7eyMziAZ97Rwvw4wUyP2iPwMs/THGUQDQJrZZKiNHJxIA0E60yMNKtBEEWo&#10;hKAPkigu0jiKjegMV+7gmbF2MM6YDkmlTripj+H2pcE9teFQBpEBt2jE7DMkG+a7lnrWHXM47JpA&#10;U5UC/Aw2r2KUxSlyKIwwxWFe5qlDCcU5yov0ma+46qXSt1R0nhnMfQkG2CDghzulHSzjFnOuEi2r&#10;16xt7UTuNotWeg8YKiMxv1H7s20tf58kRMSIQjxGv+1IP7bUKGz5Z7qFtINsiKzJtuDpZBAmhHKN&#10;3FKDa+rsTCH4tmZB/SRhw28VGs1b8G/SPSgwZHKu2wE07Dei1PLFJBz+k2FOeJKwJwuuJ+GOcSFf&#10;U9CCV8PJbv8IkoPGoLQR9SMkF+akEUBVREsrYZYgm68ue0Yq+A90AKOztP4xbYKU3kvqD0q6N+no&#10;sPy67wNgrh5rtmEt04+WhcFRYxR/uGfE5LiZnCokHisEVs2hnq3ZcY+TgGRm5E6Qr8rjYtFAHdFr&#10;1UNCAzFZ759vn5nps+M2LevH3DbjwTHA7wVVvoKNo+GlIPsOss7dK5K24KPgqmG98j1Z0W5DgSbl&#10;L7XLKihTqDKbN0BPluv/iorrMCyjm2CRhosgCfNVcF0meZCHqzwJkwIt0OKbyQqUVHtFwV/cLns2&#10;2Apvz6x9ldiHK9BdGfbqceUxlgaYZotiNBGqxUBibFWSGJ6CDISxllSTxgxdFdj3prTGBQvzCVkD&#10;uiGxH9J+FIVxAjR9zv0oK6MsRyOrnTP4v2Y1LkzYrUOOrKYXAwdBYb8SqjIsV8WqSIIkylYQquUy&#10;uF4vkiBbozxdxsvFYonGUDWsrik3x3w8Uhb47xLx2v4GgnhCxDOTMSczxugaZeDckH0lipLwJiqD&#10;dVbkQbJO0qDMwyIIUXlTZmFSJsv1c5fuGKcfd8k7wDWeRqmju+/6Zrj7xN5Pt3VMQxPYsm7uF9Mm&#10;XDUU1yte29BqzFo3fgKFMf8EBYR7DLTNW3fd2iEk7n/UDSQj1526gaGLemM3gCCKZQxdM9ROkmdW&#10;2AXZtE4ojPIyzKDnML0TdAUFisd7e2wrxiv/w12BqdTrxXkyuqsdVy8L7f/L/tSUOEJ+w2Wvj5sj&#10;ZPhb7n3b3MJ3gE354ZvFfGg8ncP46ZfV1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rtQ6L3wAAAAgBAAAPAAAAZHJzL2Rvd25yZXYueG1sTI9Ba8JAEIXvhf6HZYTedJOURonZ&#10;iEjbkxSqhdLbmB2TYHY2ZNck/vuup/b2hje89718M5lWDNS7xrKCeBGBIC6tbrhS8HV8m69AOI+s&#10;sbVMCm7kYFM8PuSYaTvyJw0HX4kQwi5DBbX3XSalK2sy6Ba2Iw7e2fYGfTj7SuoexxBuWplEUSoN&#10;NhwaauxoV1N5OVyNgvcRx+1z/DrsL+fd7ef48vG9j0mpp9m0XYPwNPm/Z7jjB3QoAtPJXlk70SoI&#10;Q7yC+TIJ4m4nSZyCOClYpiuQRS7/Dyh+AQAA//8DAFBLAwQKAAAAAAAAACEAMxqn788wAADPMAAA&#10;FAAAAGRycy9tZWRpYS9pbWFnZTEucG5niVBORw0KGgoAAAANSUhEUgAAAQIAAADWCAYAAAA6l4zd&#10;AAAAAXNSR0IArs4c6QAAMIlJREFUeAHtfXu0XGWV566q+8rN8+YmJIG8E5ImQCAJ75GlgijQw4Kx&#10;QR2UEXumXeAaZ9oX9nKtGR17ja0LHZmxHXtptygL/7AVeUy3MDrI0wZ5GJBnIuQFCXkQcnNJcu/N&#10;vVU1v9/+6jt1qm5V3XOqThW5qf0lVeec73yv86u7f2fv/b1Sl1xySV6aEK699lq5/vrrY5ScQ9q0&#10;CFuTcoe8ZCWdy8gtN90umUNTYpRlSQ0BQyAOApC85EIqBQkuhE2bNvnTiEfXlLwWkZMUCCFFRsD/&#10;OYumSz6PiHwaR0Tks5JTxsBpKkf6sGAIGAINIJCYDJEEcjm+1V3YvHmznqgA+8gIR+WBQLQh+Pj3&#10;J2uXi5IMyYAUkE4hhUsZoUhLYggYAhMgkBgRUODTaVcchXZwcFDeeOMNJ8ATNEJvU8b58YFyjjJT&#10;UA3OOPcUiH8W2gE0hZDWwaTUELJKED6jHQ0BQyAuAokRASv2b39/9FpBpEZR8Mte8hR6Cnpnb1py&#10;HUclzWuQgeQKCWEiUDMoJ4dI9VkiQ8AQCBBIlAh8qV47iO8n8CWQVKABQENQMoC498zKBDe94JMY&#10;LBgChkDjCDSFCCio9Bds3bo10BKiNDUXMg1U2Pn2Rxw1/4WrT3AmQMgMyHrFIBQXpR5LYwgYAqUI&#10;JE4E/m3N45YtW2Ko7fD++xc8GAEeh6CljD/93NVaVkYySi5qfoAAvBkSJLYTQ8AQiI1AUdpiZ62c&#10;ISyYBw4ckIMHD1ZOWCHWvdihBRRUflUQlBxysnjlidAIcpJDIkY5jaFoLlQozqIMAUMgIgKJE0F5&#10;vTQPogW4/VTo0SQcVdgDrSCtPRK53iPadcjuQxdykmGm4DpaTZbKEDAEShFIjAjCJgGr4DW1g23b&#10;tiWmvp9wYp8baKR+A/1SDaH0kezKEDAE4iKQGBF4kyB8JBns2rXLqfFxWzYufU6WnX6ieg61CzGt&#10;hgMZR8lhXHKLMAQMgcgIJEoEXisI17579+7wZQPnaR1YVLAfXFcChxzDMvDk00DhltUQaGsEEiMC&#10;bwqUk8H27dsTAZjv/2l9U2VUhnVAUTrVoeWSBMrrTKRCK8QQaCMEEiMCYlbpzbxv376K8XExpnuQ&#10;5XfPplPRjVPgkZ9K9cYt39IbAu2MQGJE4N/M5UI5Ojoq7EZMIlDo5y6dpcOMec7AgUv+PIk6rAxD&#10;oB0RSIwIqgkjJyINDAwkgK0bZbjq9GUlZbH8cvIpSWAXhoAhMCECiRFBeU2eGCikyWgEaCqUgDXr&#10;QASYdOTXI0D/IaJtYFE5/nZtCMRBIDEi8KaBrzz8lk5GI3Ald3V3y2hmWGcd+m5ErmRkwRAwBOpH&#10;IDEioAbghZ/nXiNg07g2QVKBQt87u9NNRYa2gUqTKtrKMQTaFoHEiCCMIB14nhQYPzIyEr7d0DkJ&#10;pn/xDB1arCYBxhKESaehwi2zIdCmCDSFCIilF04SAnsOkgtpWfYnC6EXZJVsfD3JlW8lGQLth0BT&#10;iIDCSQLgJymvvtcweDzljJMx+ag4kMjfa7+fz57YEEgGgaYQgW8aCYFmwtDQkI+q++jJhcdpM3tk&#10;LD+s4wlIAjoDse6SLaMhYAg0hQgorD5QI+jq6vKXDRzDA4dw3llseo7LmlkwBAyBuhEoSlPdRYzP&#10;GFbVed7b2zs+UewYDhwqCDwchF2zXQGcdCQpG0cQG07LYAiEEGgKEYTKV6dhMkRQdECy/NlzZ2L6&#10;sfUYhLG2c0OgXgSaQgQ0Dbx5QI1gzpw59bavLF+hudAC5i/sD+ooS2SXhoAhEBOBxIggbA6wDXQS&#10;MjB+0aJFep7k15z5fVo2hxiX151kPVaWIdAOCCRGBF4DIGgUTK8V0Fk4f/78xLGcu6BP5xuE6028&#10;EivQEGgTBBIjAuLlhZJHkgE/K1eulI4Ot4hIkpjOnRcyDfyyZUlWYGUZAm2EQGJEQOH35gCP1AQY&#10;1qxZkyCcRXMj092B+sYSLNuKMgTaF4HEXtXeHCCUXiPg+RlnnMFDosFrHokWaoUZAm2MQGIaQTmG&#10;FFaaBBs2bCi/Vdd1cY5hYSUCRGTzTiNgN6IFQ8AQqB+BpkrQWWedJVOmTKm/dRVzYuwA4/GVamrr&#10;K1ZukYbAcYlAYqIUNgeIFP0E733vexMDTYU/VBr1AqUEv0V66J6dGgKGQDwEEiOCsIOQTejr65N3&#10;vetd8VozYepiczFkCUSQlgzXLCxniQnLsQSGgCEQRqAoWeHYOs/pMPTh/e9/f1O6DVm+VsNpB5hj&#10;QD9Bqlitr96OhoAhEAOBxIjAdxeybjoJr7zyypLegxhtqpg0TDLwQ8q2zTvcXAPMNwrfq5jZIg0B&#10;Q6AmAokRAU0D36132WWXBfMLfFzNVkS4GZRTePu/9spumARp9UUE9yKUY0kMAUNgPAKJEQGFkWTQ&#10;jVWGP/rRjwakML7K+mPyGFTsw6svbXWaAOpN7CF84XY0BNoMgbpkqJoqTjL48Ic/LLNnFxYLSBBM&#10;VQToHCg4Bgd3jijZZDCGoEgPCVZoRRkCbYRAZCKgkHsC4Dk/Pvh4Ti665pprfHSQ3t8PbtRzgkVJ&#10;UlyABFwwMnQUXz0ofxTOwoKtUE+ZlscQMAQUgchE4LsHvVDz2gdPCp/+9KfVNAjHM72/7+PrOYZ3&#10;M3rkl09IOtfBzkPtOrQNTupB1PIYAkUEIhMBhTks1OFeAsZfeumlcvbZZ2vJnix4kQQJaKFeAUnl&#10;5KV/2S6CGYdwT4IM/A1NZV+GgCFQBwKRiaC8bE8KPNIk+NSnPhUkSUz4gxLdCY2A/bsGJHe4E6QE&#10;EmDraRrYmoVlSNmlIRAPgdhEEH7b85yawec//3np6emJV3NdqXPyT7c9hOXL3aRJLmaapr/C3AR1&#10;oWmZDAGPQCwi8FqAz8zj1VdfLWvXrg1HjTsPk8e4m1EjIOyH9o/Ige0jhbED8D2gxyALU8GCIWAI&#10;NIZAZCLwb/9wdcuWLZNPfOITE/oBEjEVUmPys3/4pWTyncGGJmwTHYWJEE34wezcEGgzBCITgXcW&#10;Eh+ecxjxF7/4xebMJ1BVv/CmL6j9b2w/IIOvjungIdUC6BtIwzTIdavjsM1+N3tcQyBRBGIRga+Z&#10;b+Drr79eli9f7qMSOhaEXzsCOFCouIPRP373l9KV7iwMHmKzuakJTAPB4iQ2FTkh/K2YdkUgMhGo&#10;Gg4CoDZw2mmnlQwcSgo89gS4wNUGsO5hDs1D1K9+9rB0DE6TfBZEkfYDm0ASuYx2HyZieiT1EFaO&#10;ITAJEYhMBHw2Chx7B2666aYJ/QKxsYCm7wTakYDOIEB9b+1+U567f48Wl81wPgPS0SoodBVwoFHe&#10;HIax4bYMhkAYgVhEwIw33HBDU/YpEBVmSLmuP4hmQdjpBvjJzfdJJzSFsYKZkMqTCWg0UDshe4A4&#10;mNCCIWAI1I1ALCI477zzdARh3bXVyMiFx9Q0gCmQgmDTSrjnR79GnyHGJ2AUoe5zCFMhkyr4DTCI&#10;yA8ttsVLawBrtwyBCAhEJoLp06fLZz7zmeRNAt9IvtxhCui7PZ+R1zbvlC1PDKjaT0HP0ASAHpAj&#10;Q5AEqAUgPXUD8xF4EO1oCNSHQGQiIAnMmjWraWp4KrDzoepD1n/+nQdU9Cns1BSyqVHVDPJp9hbo&#10;KawCzoKkw9CCIWAINIJAsMGJvo2r2NpccajxhUhh26vI+iN9AFD52S2A/+4eTvH2v/1//h/pPIpp&#10;xowGEXC8QApagotgJALjeUAilmjBEDAE6kcgeJmqUHrhKhxZ7IIFC+TGG2+sv4ZwTpVsF+GEHN8q&#10;z+wpQMDcgZc2bpX9mw5jaEBh6TO+9dWBGC7Izg0BQyBJBAIioEbg1xggKfDD0YNf+tKXEppQhKqo&#10;cUCoWbZ7jzOu+DijYzm59/uPwjfIYcRQVthXaBucFgGyM0OgSQgEREAS8E43CipnFV533XWyevXq&#10;RKpWecdgIHb3sdtPVxJgJH0DIAcqBj/+5p3SncfAIdSvZKHzjHPqEEykEVaIIWAIVEQgIILwQiMk&#10;hHXr1slHPvKRipnqjgze/qg25y7yVPtBBk898JwMbeuUMTgFM9ROOFKApKEOQecPqLtey2gIGAI1&#10;EQiIgG9g7zDk4qOcUOQ1hJolRLyposy3P8cLMA/9EIzE5/DAsDzyjxuhGOSkA30FWd4qmBB5jiHI&#10;up4CZrNgCBgCySMQEAGL9iYBhxBzy7LEA1X+UKE8p9f/77/+c+nITlOTgbdTZAIeSRZqpoRz6S37&#10;MgQMgQQRKCEClsvlyGkWJB10TwK/pBh6B9RXgEr+6ScPSnpgqjoF8/BTZDFmIJ8pjB6kWQANwQ8v&#10;TrpNVp4hYAg4BNLqlCugQcfgxz/+8XEmQThNvcA5VZ99BQWnJFT/rS/tkK0P71FfAMul0Ksjkc5D&#10;aAPeNOG4QguGgCHQPAQCjYBdhV/4whckkykVOu87aLgJdPxB00/TOQg/wejRo3Ln/34QJNDZcNFW&#10;gCFgCDSGADoLHBdcddVVsnjxYtdthzL9mAL/Vm6sGpj6hYHAav3D5P+Hb9wpnaMwCbAEmeSMDBrF&#10;1/IbAo0gkKbAT5kyJegq9IJPgkjCJChpHAiAXYIP3v2EZHcFygg0hYJPoCSxXRgChkCrEFCN4AMf&#10;+IDMmDEjqNMTgCeF4EYjJ+wxgDow8OZh2Xjfq1oSSUE1EjoPLRgChsA7hoA6Cy+//PKSBpQTgCeG&#10;kkQxL/jW52IiP/3OL6UDE4h0rAC2LcujZ8CvNhSzSEtuCBgCCSGQXrp0qfBTLSTmLMT6gm/uOCDD&#10;ezioyPkE/MIiHEZkwRAwBN45BNLr16+vWXu5dlAzca2bmGfwz7f9Bm9/bF7KHgT2HuBowRAwBN55&#10;BNKnnnpqy1pxcMcIZB96AAlAuxFd1cXVi1vWFKvIEDAEQgikFy1aFLps3unm57dJBvsS6Ial8Auo&#10;NsCBBQi6CGnzqraSDQFDYAIE0vPmzUu+m7BCpc8/8XKwwEjR3DDToAJUFmUItByBNMcQFAWzefXv&#10;f/2g1qNrEdEsQHei9ieiypQtPtI84K1kQyACAsVRPRESN5JkdAgjCDVAC4CPQOcTwjRgr0TOhhE0&#10;Aq3lNQQaRiCdzbZGCn1XoWofEH4e2XOgx4KvoOGnsQIMAUOgLgTS+/fvrytj3EyZTrcXAXsIwgOI&#10;qJIkMWApbnssvSFgCBQRSO/atat41cSz3qlTC1qAq6Qo/M5UaGLVVrQhYAhMgED6pZdemiBJMrdP&#10;XHFCoSBsZZ5yJgG1Acw20HUIkqnFSjEEDIF6EEhv3LgxyFd8Syevrp/zvjN05iGXJeX+Bawri4+a&#10;BpiFYMEQMATeOQTSzz77rOzZ47YdD3cj8pzCGiaHRpo5bVav5HqH4R/gOkRYiYirDmEHo1xhObJG&#10;yra8hoAh0BgCOvvwnnvuGVcKCSBJjz4NgAuvWEd9QEaxYmkaC5LkQAb5jlGQjRthOK4RFmEIGAIt&#10;QQAv6JSQCLxW4GsNawc+rqEjBg5seM9pkukblgwEP5fn5KMx0EMnPqQHC4aAIfBOIaArFI2MjMjN&#10;N9+cmBlQ8WHw0qcn4M+/9EEZzRxR30AH9iuwNUkqomWRhkBLEcisXLnyK6yRGsGhQ4fkrLPOUpOA&#10;cQzeRHBX9X+zHPoH0l2dcvKGxfLMo3+A8xBEAH0gce2j/mZaTkOgLRHILF++/Cv+ydmVODQ0pGTg&#10;45ISUp1hCJMAXCBTp02Rte9dJc8/+bJkR9BvkGN3oq/RjoaAIdBqBDIrVqz4SrhSksHmzZuVDLq7&#10;u8O3Kp5H1xjQC8EFSTjLAITQAc1gw8VrpLM3L1tf3imdjObSZVjApAP2AgmI3JDDmANujuKuKjbB&#10;Ig0BQ6BBBEqIgMJHwd65c6f8+te/llmzZgmIomYVPk8UzUEnGqE03cSE/kEI+YnL5skFHzhVtry2&#10;Qw7tG9Z73ABV0KOQQ1voWeBCZjQhLBgChkBzEBhHBL4amgiPPfaYPPXUUwI/gvT39/tbwZGkwRCF&#10;BDiGkFuhIzWl2r3xVbax91E6I2vPOlnmr54tLzy1RTqzPRh9OCadiM+hq5Hdi9Hq0ObYlyFgCMRE&#10;oIQIyvNS+Pbt2yf33Xef+g64rBl3RPKB9/mJZh5QoAukoflQCq8L9MBdj/v6Z8hZF6+W5599Ucbe&#10;ToMEoDZg0VOseY5UjnR83XY0BAyB5BCoSAQU7PAGJ7x+8cUX5ZFHHhGSAbdNZ/AEEOVtzT0PYf4j&#10;k36REcgCeuD6BJySzLc/iWb9e06V4bED8sarAy4Z1jl0CbVa+zIEDIGEESghAi/QJAHugKSbj4Qq&#10;HBwcVO2AqxqtWbMGshlVG2AhfKt74edZ0QGoXYhIofVD5ulUXHLKEjkw+KYc2HZY1znVvKG22Kkh&#10;YAgkh0AJEYSL9aTgtQPe4zk/Tz/9tGzZskXOOecc6erqCmerek49oDQwBqq/2v9YsYjmAjZALxJG&#10;TlaeukR+d+9zUBi4S/L4EkrLsytDwBCoFwF672oG/9ZnorAw/va3v5XPfvaz6juoWUCNm5x7qJaC&#10;agskGgwworzjwwM1ktQUDkMu3aG5RpF2yxAwBOpAYEIiqFUmtYJbb721VpKa9woyH6TRbkVeqV8Q&#10;TcMxh73ROCfBgiFgCDQPgchEQJPAh7BmcO+998rYWOOCqqVzvwOesLcAYWDvQZHhbrchisbYlyFg&#10;CDQDgchE4IWfRzoS/TUnLHEAUiKB3QpKOGxWTu649VeYqQhzAR8LhoAh0DwEIhOBbwI1A5JAWEMo&#10;713waeMcaSao85BOQWgFXF15cNuY5DNZSRsRxIHS0hoCsRGIRQRe+L02wNpmzpwpCxcujF1x5Qxo&#10;jvIAxi08s0268I87IHDTVAuGgCHQPARiEYF/83utgM268sorAzMhiWaqiwBawZ6t+zDLANqA9h8Y&#10;ESSBrZVhCFRDIDIRUPjDGgHPp0+fLldffXW1smPFB2UXcuVl1HUbop6s62OMVZ4lNgQMgegIRCaC&#10;sDnghfbCCy+Unp6e6LXVSMnhRNpzwEFGCP3zMMmJyxdh8ZJw3TWKsFuGgCFQJwKxiIAEEBbKdevW&#10;RarWE0etxBT/FOcUYM4BJyGfec4pcjQzDP8hNBHEcGpyeTkcisyByjoGuVbhds8QMARqIhCZCPzc&#10;g7AwLliwoGbh/maYPHxc+TFFhyAmHXHiEWY6SKo7I9f+1ftltHNEk+rcBPgOeA+MoB+Wm0qBINKN&#10;j2Mob49dGwLthEBkIqDQkQwYPBmwx8AHH+ePPj7yEX6APBYqSes+B9p5IPMWz5PP/e1H5ewPrpT0&#10;TLgO80cwuIirGIEIMLQgn+XqRR2SyTqjInJdltAQMARKECguLlASXfmCvQYU9EpveMZVu1e5tNJY&#10;9RFQntOObHiXPQY0Cc5//3r9UBH44/OvyfNPvyivPbkH96ejzlEkdKMQSku0K0PAEIiKQF0aAQun&#10;4O/du7ekHk8Q9WgF9ARQnGkYkAIYlBc01pED72fHRmT702/AiuhWM4LrGHAvRQuGgCFQPwKRJaj8&#10;bc/r+++/v2LN9RACJxxR3N1UZJ6pG1CJwZGDyMO/fEz+39/9XjqOTgMjdIIuQBXQBpDVgiFgCDSA&#10;QGQi8HWEhZwTjriMWaVQThyV0pTGuSnJbqlSNAtveg0Qcgr6pme3yO/v2QHRhzUDbYT7JjJFBvc4&#10;+tCCIWAI1I9A1YVJJirSEwIXON20aZPMnz9f5s6dG2Tj/VhkAFmmYLvhxM7m5ziiFKcgQ/W//Wv3&#10;QPa74SOkKTCG+QedWPSUPQZY+lz3RXB5ggbYiSFgCERGIJazsFqpTzzxhPCzbNkyueCCC4TjC1av&#10;Xi1R9kUIyizIMc0AVfX1miZCh7z85FbpPNorWfQWZHPUBLhDEgiAWgM+7HI0GgiQtBNDIDYCqUsu&#10;uSQRvZpv/0wmo7MG2bvAD4nhiiuukEsvvbRiT0PV1rJFIcn+8f/4uRzchCiaBIXA+rhuQR7djX4O&#10;hL9nR0PAEIiHQCIaAaukkHLqMIWS4w2WLl0qN954o5x22mklAhypeUV51+QH9xxBGVODrG6fA/gH&#10;YDKMhbobgwR2YggYArEQSIwI9A2Nqnl83/veJ5/73OdUQwi/xaO0zL3pOaqAheGDk7EjNBA48Bim&#10;Auce0JvAbkNe46hdjyFtgVktGAKGQHQEEiMCVklt4Nxzz5Wbbrop0AIo2HHIgN2IgcWv6j/2QuyB&#10;8I9yYVOwAuLcHoo8BWGUaQ/RH91SGgKGgEeAjvpEAoW9r6+vhARYcBwSqNaQ/pOmwRcAJyI2SaUG&#10;EJCBehV5mYibo1r1Fm8IHPcIJEYEFMbrrrtOpk2D0NYhmCrK+uWWIlHkC6/7Cy8/R/KYfJTDBKNg&#10;aXNOUfaBcw8sGAKGQN0IJEYEvb296htgS7wW4AnBH+O0UkW7sETZ4lXzpHcmbIAM1jDEDUcGruks&#10;m4OKLBgChkD9CCRGBBs2bBi365EnhCjNU1M/ZO+7U9+8tPy7L18FEhiVDHoJ3EhCfJMVoA1wCxQL&#10;hoAhUD8CXtLqL6GQc9WqVeM0AV9oHELwecqP3V3dWJ/gchmSEa0nI516hLXAIUjlye3aEDAEYiCQ&#10;GBGU75Acow3RksJMmLu4T97z0bXoRcSYBTUJ0H2Y7oS3EFORLRgChkDdCCRGBP6t749sUT2+gWpP&#10;okOPcfOsC0+TE07rwmAizFOEOpCDYZBP2wYo1XCzeEMgCgKJEcHhw9i+nDZ7IfA8TAo+vt5j4DPI&#10;5+Sa/3i5jPYcwriFDmcesEvRgiFgCNSNQGIS9OqrrwaCX04CYYKou6XIqDQDRuDQ4ms/f4UOadZJ&#10;yCECaqR8y2sItCsCiRHBk08+WRDMYvehBzUZzYAzEdlfgCZjZeO5C2fLSWdizUT4C9hzYMEQMATq&#10;RyAxInjrrbfkN7/5TdCSpLSAoECQgE47xhGqB/oJcnLln18kR1NHHRkUE9qZIWAIxEQgMSJgvT/8&#10;4Q9lYGBAfQXJaAHhp8HwYk471q5COAihGXR2d0n/EvQamEYQBsrODYHYCCRKBPv375evfvWrgYkQ&#10;uzU1M9A04IgBug3dN7WO8y7eUNAUama2m4aAIVADgUSJgPU8//zz8s1vfrOkB6FG/bFu0ROgvQeY&#10;ikzPIbWOVeuXw0gIzTuIVaIlNgQMASKQOBGwUPoK7rrrLp4mG9g74P7jQFpA6MCQY/oJLBgChkDd&#10;CCRGBOXOwR/84Afy8ssv192w8ow6oKgwG5G9B94HQSMh32UaQTledm0IxEEgMSLgoiRhMhgbG5Ov&#10;fe1rwoFGiYWCEkDzQPdLhYaQ1q3SCjcSq8gKMgTaC4HEiMBvkkr4/Nt69+7dcssttySCqPMNsHA3&#10;loC7nGk9PI7p3UTqsUIMgXZEIDEi8IuWUji9ZsDjQw89JA8//HCi2Ab+gUKpqdFEV1xLtK1WmCEw&#10;GRBIjAgo9GES4Lm+sYHCd7/7XTlyBCuQlgVPGGXRVS9pAOQxr8BNO2Z3osjhgSHpSPXouX0ZAoZA&#10;fQgkRgTl1dNU8ERw4MABueOOOwJNgWk9cZTnq3kNJvD+Qi5cyvDiM5tLyq2Z324aAoZARQQSJwIv&#10;4F478GTA7kSSgw8+3l9HOZIEVItQQoAJgkxbX3gtIJwoZVgaQ8AQGI9AokRA4fYE4KvymsHg4KBw&#10;n8TyEM88cPMMwAZBMft3DgbndmIIGAL1IZAoEXih5pGfMDHw/PHHHx/XSsbHDj4P6hgZsDEEsfGz&#10;DIZAGQKJEoEv2xNA2BTgvT/84Q8+Sf3HkDagJMK9DiwYAoZAQwgkSgTht7sng3Dr9uzZI6OjxfUF&#10;vQYRTlPr3O1sBA2ioEQMHxlFD4ItU1YLM7tnCERBIFEiCAt2+Nw3hHEcZORDmDh8XK0j0zuFgE7H&#10;nOzZvRfew9IRjbXy2z1DwBCojECiRFC5itLYsEZQeifiVWoUvQUU/rQcOnBYFzEVDjO0YAgYAnUj&#10;0HIi8C0Nawzhc3+/2tFveUZ/4aFDbpBSnPzVyrV4Q6CdEWgpEVBgp0yZong7Nd91A0Y3EWgSoMkF&#10;h6HPV9gLtZ1/R3t2Q6AhBFpKBJyP4DdCYau9IEd/Atdcn2/K1B7d6MRfRy/HUhoChkAYgZYSwbx5&#10;86S7uztcf4xzNyrRmwE8zu6fMW4AU4wCLakhYAgUEGgpEZx88sklwHuhLomc4MK//XmcO38OOg2w&#10;BaofYDRBXrttCBgClRFoKRGsXLmypBUU4OhkgJ6CIDd3Qhbp6umU0bGRINZODAFDoD4EWkYEFHpq&#10;BBT8sPDX9zbnzEb3wD29GFloW57V9+tbLkOggEDLiIDCv3TpUlXj6xN+OBehBXBHA/YcYAtEhJzM&#10;WMxeiCxiMeeAhICdjzhD2a1jhNRUHSwYAoZATQRaRgTTpk2TOXNg05cJZvl1zdZimTJse6plUCPg&#10;wKJ1/2qNEgDHF9BfkKPPALKfwlc236mjkfPIZ8EQMASqI9AyIli4cGFJKzwBxPETwCCg9Jc4B9ec&#10;fbKMpoahBeAutAGWx30OMkzH9MoYphWUgG8XhkAZAi0jgvnz5xfe5P6NXnQURjMVSAMQbA1oNgUf&#10;5ymMTZi5CG9+boYKoU8VZiNmYR+kU9AQwBx+NGIhsx0MAUOgDIGWEcHcuXODN7kXfH/02kFZ2ya4&#10;RNP1rS/ypx+7iKdwD3BmYxYGA2YkZjpgGoACmKzMHJmgYLttCLQdAi0jgpkzsYV5hUAh9YRQ4XYx&#10;Co5A1QfwxTyBsp/Pyryl/ZLpH4I20KVagW6BlnXjC3LwIWZoHlgwBAyBqgi0jAjoLKwUSAJR3thO&#10;9Dl+oLDyEQujExD7ILLH4JobLpdsGr4Cvv0xG5GeAnUS2szESrBbnCFQgkDLiKCzE9uXVwlRNAKX&#10;BlpB8HYvDDlGmdQV5i7ul2Vn9sEoyEgqC3IhGdBvQNeh9RpUQd6iDQGHQMuIoKOjo+qbP4pGMP4H&#10;Y9ML5gKOpIWr/uJSGZ12CJoA4rEnWj5NAwIdjjArOLagvB5qEilNM750izEE2gmBlhEBJxtVMwOK&#10;b/n6oWd3IU2C//Df/gxOw0O4gAYCMyGdwmAjsoBSBQ70L0BDUBMD4wzoQ8ijd8GCIdDOCLSMCLgZ&#10;qgpfQbUvfzs3/CNQuFHItKm9cu2X/1SOZt6mkaB7KWRABtQK2I2o1gLSZTDgKK0mAyGwBVAbxt8K&#10;mNQItIwI3n777ZB9T+d+NCdhHHTpIGT34bx5/fKJv75KjnYdhYh3IQYUQfOApoASURp+A3zU8Yh7&#10;3FrZgiHQxgi0jAgGBgYU5rAm4E2CcFzdvwUEXQN6EfDqxwIoM+Q/f/tD0rt0DL0JnTr8GHuou+HH&#10;kHuaEuxWDGspdddtGQ2BSY5Ay4jAr17shT+MW6W48P2o57qoaShxOtMp1//V1XLRvz1ZxvLDBS0E&#10;vQkggCz/wTRQLQJjESwYAu2MQMuIYOfOnU3FWf2BHEOA+Yn60V4CNQpk7YWnyV/+7cdkydmzZDSD&#10;XgWaBPAX0ImYT3McQstgaCoGVrghUC8CLZOAbdu2ydiY884nYgqUPXGKb3W86VN0/OULzj+YCXzj&#10;62zEjpT8609cLJ/5X9fJ6ovnymj3Ie185JgDHZhUVp5dGgLthEBmxYoVX2nFA3P7s/PPP1/6+/sL&#10;KnrEocVRG8exAz5t4cQdKOj8TzMAadDFuPzUJXL+ZWtl5Vknyv6398jAwQHJj5JEmA5ORWoW7FHQ&#10;fNAaUDYXQKBJEfYp+PPyo28Gj/5eSRydlgUtxN/X2ZPaApeH6UtMJu3uYE9HXn2b2haUg9RIGHr2&#10;cEV2bghERKCl/WbPPPOMrFq1SptW8kcesbGNJaMwowTtKYBAQ+hmz++TP/vkZS4eMvXqpm3y0sYt&#10;smv7fhk6cFTGjuQkjdmMmXyXwIJAVyQSgUi4KArbr8JYKC/cNi/cjPNp/Lmm0x4MtiBXmAcB4dbZ&#10;k2yeI0g31oG9IAh0hGY49oFEVKw3n+qA/xNsVdCGXGL7NgTiI9BSIuBuyB/60IeCP/b4za0/BzkA&#10;sosvZYPgjawlcgxCR1pWnLpUPxrnhQtCmMvm5eD+I/L666/L2wcPyfChERk6PCyjR8ZkeHhERoaG&#10;JXs0K2NIx4EKY0e5MhKOYygX3EFtKJ2FpjGKwUwUXPgnOEMyxR4OtITCz6DNU98FMukFhF5JA0cS&#10;BRZdIWtxlyfXA4Jp1tQG8EwpLVeLsS9DIDYCLSWCF154Qd56661gb4Pg7VfhrRr7SSbIoPLPNFTz&#10;EbRulTZeubjgklEqpDziLvwLffOm4rOad1xemgl65b4otz6Ulo1YEo3WQfOkGLKYNb1v71uyb/c+&#10;2bvjgOzb9aYM7AHRDIJIhjuhiWDpdzY8TTZhbcgNEuD+ECSXjD5Lzmkqhecqlm5nhkB0BFpKBBSQ&#10;+++/X6655hptoVebeWx6oM0PYfTkE66T05aLVnaBFJC6KOjOv8A2+vw8r9bqcNlMx3pd2mLZjMWS&#10;CTL/xDkyf0G/yHrWhvuUdRIjLt/aMyB/eHKzvPLiDhl8fUgyY1Nxm/MqaKJgQBTIIQUCyKc5n6Jg&#10;RrBgC4ZATARSl1xySfHvPWbmOMn5x8032QknnCC33XYb/oCriVGcUqOnLXlIr4EgkvHjmxIWKie8&#10;YQIIag0XWuVxmI8VVLpdsUwU7ostyQOhH8Cmrw/c85hs+/1O6TraA0IAk6DsauUE7bQTQ2ACBFrW&#10;a+AFn3MOFi1aJMuWLQua1oo/ZL5hUwUCcG2BsCOS9rXz/vm3tdMccBPtc6JYtX0+iUsWPE/4hHW5&#10;2yy3NKHHBHp/cI91MRTv6SV6LlIyBfs4nLJ+hZx3+ZnSc0KXvLJpm6RH6cjkM5SW7XLZtyEQDYGW&#10;agT+j5vrF956662SydBZ1ppA8SoXlUpx1VpTiQzK4/y1P1Yri4LPNGoyQMBd8AQUzlWMC9rKEwTK&#10;PXsdnrr/eXnw589Kd77X3bBvQ6AOBPxrsI6s8bJ4EuCRw41/8YtfxCugwdRe3MLFVIoL3w+f+/bX&#10;ivNp/DGctvScnn72GoRbUOmnKMYFKXnCT4FINlx0utxw87+R/MwhkAOIg70cgXFBwvCkU9oCuzIE&#10;wggU/9LCsU065x8+vd0MP/rRj2T79u1Nqun4LdZpEkXTgZhOnTpV/tPffEx65hPbLDwH8BtoTwWX&#10;dcdPjLEPFgyBWgi0lAj4R0yHIcPo6Kh8/etfl5ERt3eh/wPn0X9qNbxd74W1CI8Z4yjvn/zyNdKz&#10;APMreA0cdf0F3rBp1u365xL5uVtGBPxj9X/E/g/4lVdekZtvvtn90eI+g0/n00Z+kuM8oceMj+nP&#10;PUYq9AXfwb//r+ianYWZliAAagU5LspSwPY4h8gerwEEWkYE/GP1H/+HyeNDDz0k3/ve98Y9gjch&#10;xt1o0wiPmX98Twa85j2gizM32OiGv/6IpKdD08JoRDoU88L9HiwYAtURaBkRsAnlf8w+7u6775Zv&#10;f/vbJa30JkT4D74kQRtfEEePpcfHXdMxiIXXsKvLX/z3D0m2ewSaQad05FvXO9PGP8ukfvSWjSMg&#10;Sv6P1gu5/4Pm259mwpYtW+Scc84Rv/Q50/s/+EmNchMbH+ADP4Cu3gwLi2SQ6UzJ6nOXyNP3vwA9&#10;oQcsXLAdmtgWK3ryItBSIiBMwR9uATMv7IzfsWOHPProo3L66adLX19fkNanmbwwt6Dl1BIK1aTg&#10;G6CPYMqUHpm7fLpsegoDj0wraMGPMHmraCkRlJMAYfNx/jg4OCj33Xef9iqsWbNGBx35e8cCzJ6U&#10;/PFYaNP4NoASyAoghP65s+Vg7qC8+QoWjy1QBe1B6ge6mCv0hWP7WcY/ncUkj0BLiSBK8yn0NBWe&#10;e+45eeCBB1QzWLp0aUnWpP9ww+WFz0sqLVx4UvLHSmmOlbg8lm1jF+LKVYtl48bnJDcICiC+3uQC&#10;WWAlBFAB5yyY6XCs/G7vRDuOOSKgIHofwqFDh9RUeOyxx2TGjBmycOFCvUch9ALrjwQvfF7puhrA&#10;YaEOn1dLX15PtXStjKdfgCaBe9dTHcA1/nHzFj7TGeedKv/yq41c3wSdC9x+7igSUDfgzEgShBEB&#10;wGjbcMwQAYXLE4AXNC/wXMPg4YcflnvvvVe4PwK3WPe7K4cFN3zOXzR87ctM4pf27Qofkyi3kTIg&#10;6whOmHUVI14ikhoBTrCmQl6mzeqR7c/uxUBDmgO8RxJg16Nbho1ZLLQnAi2bdDQRvF6oKqXzQuzJ&#10;gqbDkiVL5IILLpD169fLKaecIl1dXSWC78vxeatd+3gey9NWi6sWz/wMYQLSiBZ9hdvvNIRixWwZ&#10;xxR8/7/8TIb3clFXEAQ0CK5tgMXYcLTQzggcM0QQ/hHCf9CML78Op+U5N1hdsWKFLF++XI+LFy+W&#10;k046SebMmVOXUJbXF/eabQrnCZ/zXjMDhw/xPe+mNrMmqv/F8NaeA3LbV/6vrsXIVNwolrOY6Smw&#10;0L4ItHSFoqgwl79R/XU1rYHLpL/88suyadMmFUCaGBQ+EgRNCBLC7Nmz1fHIbsnp06frRJ1p06ZJ&#10;b2+vahM9PT3CD6dGc8NWjmVgfbzv6w0fw8/C+PIQjgufl6dL8toTjjtWKBkC3zevT2Yuy8ihLcFa&#10;R0YCFaBqt6hjUiOI+iP4P/yo6b0gV0vP8kgiND3KhZek4nd05mw/puORJgnJgh9ek1xmzZqlxEMS&#10;oj+D6y8wb3ODegFLqvDmgZoF+uXSHN4/LD/40t3OJ5ODiVDYCq4ks120FQLHpEYQ9RcoF9aJ8lHQ&#10;awVPFJXKpdbhN2hhb0bcQI2EhMCeD/o3aMZwaXcSR3l9cQnOtWW8au8VFdVX8KXPj+PU/h6ZsiAv&#10;I3toRGBlZBtsFPfnPO7ST2qNYLL9GhT4cm2D5LB27Vo588wzZd26dboBTPOei3MRIPwgg+0vvi53&#10;f+cxOAzRlZg76pyHzavYSj7GETAiaPEP5LUOX234mv4J9oC8+93vlosvvli1BZ+u0jGO5uDMhFLz&#10;4Za//LGkR6Zp0TaMoBLC7RN3zIwjaB/I3ZOWmwOMpWDv3btXnnzySbnrrrtk3759smzZsoAQygXf&#10;k0ilssrxVDNBFzpkvwJHD4gcGR6S/a8c1IVMeG2hfREwIjiGfnsKuh9URRPij3/8o9xzzz06iGr1&#10;6tXqcKxEBpEfQaWdX5yUlJLFJy+Sx//5WZgKbmBR5HIs4XGHwHgP03H3iMfGA1GAK4WwYPs3PNMx&#10;nmRAByUXev3kJz8pv/vd7yoVETuOA4uoEmBfFJmxFN2kXM7MQlsjYBpBi35+/6angPtzVl1Nrffp&#10;PFEMDQ3Jgw8+qORAxyKDv6cXkb/oJ6BWgA/aMm9xv7zw6DZcGRlEhvA4TGi/fot+VL7dGcJvfU8C&#10;/hhuCuPKexgo+D/5yU/kG9/4RmwSoGeAJoGucqpC78ZKLFgyX6R7OFy1nbchAkYELfrRKwk7BZvB&#10;H8ubUikP03D/yFtuuaU8ec1r5x5EEp2hyKT86TEzEdyw+JyT0AbOVCRdcBVk3kdA+3jOOAvHNwJG&#10;BJPo9yVh8EOC4EzM22+/PXLrnWzj5y74AxwF4Ro3Lrvi3ZJLY1qyLnaKkYY4sp40uxq4FLr5ECLj&#10;PFkTGhFMol/Oawheg+Bmso8//viET+DTq3Wgqfnm5z/MycDbvmdGWjIzMQuRczQg+xxTwLqcMePO&#10;J6zEEkxqBIwIJtnPR0djNuv2KqCw0l/w5ptvBk8RCH0QUxRkir4LWPZcHYa8Bw0AYd27V2m5eoG5&#10;B85EcFRgpoGiclx/GRFMsp+XDkROgKLA85y7S3/rW98KnqJcawhu4ETvORtBo3mKYhDScv77NsAi&#10;gM8A11yjwC1oUiQRzWBfxy0CRgST5Kel4IeFnNfUDhj31FNPadei1wbCaas/Ht/27DlwKbh6WWaW&#10;NwZcXAq+Ag0+kbuy7+MQASOCSfKjUuDDws9ragRe6L///e/L0aNw+CF4wih/tCJRlN9BHmgFp75r&#10;ud7Q7dKoFWDEEXsS6Dy0cHwjYEQwyX5fCrMXaD8widf0E3B+AoO/748ujn4Fl9e94PnT+58fwg6T&#10;4IJLNzCpG2mItMHYA421r+MZAf+XcDw/43H7bF7Qvbbw05/+VDgC0WsE/sh0zinoTInxgODPAC/9&#10;7s4OGZ36NpYnGMX4AudEFD02/mdCzULbkHfjFNLokqQvgsERzvhWWUzrELAhxq3Duqk1UehpGnCh&#10;E24M40mAlYbPazciJa9v3SWHdzvRZN9BCj0IKKDQx1A7d627unJydgwkQzMDJSsxcAVlkhOj1GtZ&#10;qwi710QEMO3ERo01Ed+WFk1ZuvPOO+SDH7xKexbiVe7e+udetE7u2vgYHJEQ0hwEF4WozyCNlYwa&#10;CDmsgkRThtpJB2glCyLQRVMxcCGXH8XgpUm9WFYDyBwbWYF+QQU8NtpjragTAaf+p2T//gPYav4R&#10;ueiii1QT8PETF8seg7QsXrVAxlJD0pHrVgci+xODIccTF1I1RSoFkwBmAc2DHAokubBGjlFIgSCU&#10;carmthvNRqBx46/ZLbTyYyFAwafT0JsD/hinkO7prmuS2gDf2trNCMGl8Nb7kSx3T0AfZcEEGAMN&#10;0E/AhVOdHyJOCy1t0gj8f9rzW/8ObNLGAAAAAElFTkSuQmCCUEsBAi0AFAAGAAgAAAAhALGCZ7YK&#10;AQAAEwIAABMAAAAAAAAAAAAAAAAAAAAAAFtDb250ZW50X1R5cGVzXS54bWxQSwECLQAUAAYACAAA&#10;ACEAOP0h/9YAAACUAQAACwAAAAAAAAAAAAAAAAA7AQAAX3JlbHMvLnJlbHNQSwECLQAUAAYACAAA&#10;ACEAqcdqj6IEAAChDQAADgAAAAAAAAAAAAAAAAA6AgAAZHJzL2Uyb0RvYy54bWxQSwECLQAUAAYA&#10;CAAAACEAqiYOvrwAAAAhAQAAGQAAAAAAAAAAAAAAAAAIBwAAZHJzL19yZWxzL2Uyb0RvYy54bWwu&#10;cmVsc1BLAQItABQABgAIAAAAIQArtQ6L3wAAAAgBAAAPAAAAAAAAAAAAAAAAAPsHAABkcnMvZG93&#10;bnJldi54bWxQSwECLQAKAAAAAAAAACEAMxqn788wAADPMAAAFAAAAAAAAAAAAAAAAAAHCQAAZHJz&#10;L21lZGlhL2ltYWdlMS5wbmdQSwUGAAAAAAYABgB8AQAACDoAAAAA&#10;">
              <v:rect id="Rectangle 2" o:spid="_x0000_s1031" style="position:absolute;top:63;width:3079;height:1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H48MA&#10;AADaAAAADwAAAGRycy9kb3ducmV2LnhtbESPQWvCQBSE7wX/w/IEL0U3FVo1ukoQBC+FVgWvj+zL&#10;Jph9G7PbJP57t1DocZiZb5jNbrC16Kj1lWMFb7MEBHHudMVGweV8mC5B+ICssXZMCh7kYbcdvWww&#10;1a7nb+pOwYgIYZ+igjKEJpXS5yVZ9DPXEEevcK3FEGVrpG6xj3Bby3mSfEiLFceFEhval5TfTj9W&#10;wfvemNesv/ZHuvvV52LRFV9ZodRkPGRrEIGG8B/+ax+1gjn8Xok3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rH48MAAADaAAAADwAAAAAAAAAAAAAAAACYAgAAZHJzL2Rv&#10;d25yZXYueG1sUEsFBgAAAAAEAAQA9QAAAIgDAAAAAA==&#10;" fillcolor="#444445" strokecolor="#44444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2203;width:16927;height:138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MYyzEAAAA2gAAAA8AAABkcnMvZG93bnJldi54bWxEj0FrwkAUhO9C/8PyCr3VTYyUNrqGUmkR&#10;6UXrocdH9pkNZt+G7Cam/npXKHgcZuYbZlmMthEDdb52rCCdJiCIS6drrhQcfj6fX0H4gKyxcUwK&#10;/shDsXqYLDHX7sw7GvahEhHCPkcFJoQ2l9KXhiz6qWuJo3d0ncUQZVdJ3eE5wm0jZ0nyIi3WHBcM&#10;tvRhqDzte6tgPmC/3WZsDpfvr9P4tv5NG54r9fQ4vi9ABBrDPfzf3mgFGdyuxBsgV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MYyzEAAAA2gAAAA8AAAAAAAAAAAAAAAAA&#10;nwIAAGRycy9kb3ducmV2LnhtbFBLBQYAAAAABAAEAPcAAACQAwAAAAA=&#10;">
                <v:imagedata r:id="rId2" o:title=""/>
                <v:path arrowok="t"/>
              </v:shape>
              <v:rect id="Rectangle 4" o:spid="_x0000_s1033" style="position:absolute;left:19129;top:47;width:102791;height:13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ddl8IA&#10;AADaAAAADwAAAGRycy9kb3ducmV2LnhtbESPQWvCQBSE74X+h+UVvNVNihVJXUVKFb0UjO39dfc1&#10;CWbfhuwaN//eLRQ8DjPzDbNcR9uKgXrfOFaQTzMQxNqZhisFX6ft8wKED8gGW8ekYCQP69XjwxIL&#10;4658pKEMlUgQ9gUqqEPoCim9rsmin7qOOHm/rrcYkuwraXq8Jrht5UuWzaXFhtNCjR2916TP5cUq&#10;2HyO7au241nnu3nzE7+7j1gelJo8xc0biEAx3MP/7b1RMIO/K+k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12XwgAAANoAAAAPAAAAAAAAAAAAAAAAAJgCAABkcnMvZG93&#10;bnJldi54bWxQSwUGAAAAAAQABAD1AAAAhwMAAAAA&#10;" fillcolor="#9267ac" stroked="f" strokeweight="1pt">
                <v:textbox>
                  <w:txbxContent>
                    <w:p w:rsidR="00F26C5D" w:rsidRDefault="00F26C5D" w:rsidP="00F26C5D">
                      <w:pPr>
                        <w:jc w:val="right"/>
                        <w:rPr>
                          <w:sz w:val="40"/>
                        </w:rPr>
                      </w:pPr>
                      <w:r>
                        <w:rPr>
                          <w:sz w:val="40"/>
                        </w:rPr>
                        <w:t>Fergusson Foundation – Draft Strategic Plan</w:t>
                      </w:r>
                    </w:p>
                  </w:txbxContent>
                </v:textbox>
              </v:rec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B2A"/>
    <w:multiLevelType w:val="hybridMultilevel"/>
    <w:tmpl w:val="C2E8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2DFD"/>
    <w:multiLevelType w:val="hybridMultilevel"/>
    <w:tmpl w:val="EF8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05F52"/>
    <w:multiLevelType w:val="hybridMultilevel"/>
    <w:tmpl w:val="31B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64959"/>
    <w:multiLevelType w:val="hybridMultilevel"/>
    <w:tmpl w:val="1D0A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B1A87"/>
    <w:multiLevelType w:val="hybridMultilevel"/>
    <w:tmpl w:val="AFDC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714D2"/>
    <w:multiLevelType w:val="hybridMultilevel"/>
    <w:tmpl w:val="F20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B7753"/>
    <w:multiLevelType w:val="hybridMultilevel"/>
    <w:tmpl w:val="E32833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5D"/>
    <w:rsid w:val="00230C95"/>
    <w:rsid w:val="002412D0"/>
    <w:rsid w:val="0033190F"/>
    <w:rsid w:val="003E4334"/>
    <w:rsid w:val="00525221"/>
    <w:rsid w:val="005F0844"/>
    <w:rsid w:val="00630028"/>
    <w:rsid w:val="00740397"/>
    <w:rsid w:val="00867F0A"/>
    <w:rsid w:val="008B03E4"/>
    <w:rsid w:val="009D5B99"/>
    <w:rsid w:val="009E025E"/>
    <w:rsid w:val="00C01CFC"/>
    <w:rsid w:val="00CB71EA"/>
    <w:rsid w:val="00EA56EA"/>
    <w:rsid w:val="00F26C5D"/>
    <w:rsid w:val="00FB5280"/>
    <w:rsid w:val="00FB7047"/>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48491"/>
  <w15:chartTrackingRefBased/>
  <w15:docId w15:val="{AAB2B50F-7963-41E6-8DED-6B52FBD2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5D"/>
  </w:style>
  <w:style w:type="paragraph" w:styleId="Footer">
    <w:name w:val="footer"/>
    <w:basedOn w:val="Normal"/>
    <w:link w:val="FooterChar"/>
    <w:uiPriority w:val="99"/>
    <w:unhideWhenUsed/>
    <w:rsid w:val="00F26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5D"/>
  </w:style>
  <w:style w:type="paragraph" w:styleId="ListParagraph">
    <w:name w:val="List Paragraph"/>
    <w:basedOn w:val="Normal"/>
    <w:uiPriority w:val="34"/>
    <w:qFormat/>
    <w:rsid w:val="00740397"/>
    <w:pPr>
      <w:ind w:left="720"/>
      <w:contextualSpacing/>
    </w:pPr>
  </w:style>
  <w:style w:type="paragraph" w:styleId="NormalWeb">
    <w:name w:val="Normal (Web)"/>
    <w:basedOn w:val="Normal"/>
    <w:uiPriority w:val="99"/>
    <w:unhideWhenUsed/>
    <w:rsid w:val="0033190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D2F9BB-3B2A-4EA8-8A95-796B240EDE9A}" type="doc">
      <dgm:prSet loTypeId="urn:microsoft.com/office/officeart/2005/8/layout/venn1" loCatId="relationship" qsTypeId="urn:microsoft.com/office/officeart/2005/8/quickstyle/simple1" qsCatId="simple" csTypeId="urn:microsoft.com/office/officeart/2005/8/colors/accent1_2" csCatId="accent1" phldr="1"/>
      <dgm:spPr/>
    </dgm:pt>
    <dgm:pt modelId="{5FBF3B63-4198-4BDB-883A-B442886ABF27}">
      <dgm:prSet phldrT="[Text]"/>
      <dgm:spPr>
        <a:solidFill>
          <a:srgbClr val="A75FCF"/>
        </a:solidFill>
      </dgm:spPr>
      <dgm:t>
        <a:bodyPr/>
        <a:lstStyle/>
        <a:p>
          <a:r>
            <a:rPr lang="en-US"/>
            <a:t>Relevance</a:t>
          </a:r>
        </a:p>
      </dgm:t>
    </dgm:pt>
    <dgm:pt modelId="{8A52F862-38B2-4278-8BD2-F809A6723DA2}" type="parTrans" cxnId="{AB1C5E65-47BB-4378-BA32-1749DCBF1C59}">
      <dgm:prSet/>
      <dgm:spPr/>
      <dgm:t>
        <a:bodyPr/>
        <a:lstStyle/>
        <a:p>
          <a:endParaRPr lang="en-US"/>
        </a:p>
      </dgm:t>
    </dgm:pt>
    <dgm:pt modelId="{1FA28B88-FE7E-44CA-8A68-A7B79A7C60B9}" type="sibTrans" cxnId="{AB1C5E65-47BB-4378-BA32-1749DCBF1C59}">
      <dgm:prSet/>
      <dgm:spPr/>
      <dgm:t>
        <a:bodyPr/>
        <a:lstStyle/>
        <a:p>
          <a:endParaRPr lang="en-US"/>
        </a:p>
      </dgm:t>
    </dgm:pt>
    <dgm:pt modelId="{A5ADBB84-214D-4EFB-9EA6-A5E6C92E9537}">
      <dgm:prSet phldrT="[Text]"/>
      <dgm:spPr>
        <a:solidFill>
          <a:srgbClr val="B38BF5"/>
        </a:solidFill>
      </dgm:spPr>
      <dgm:t>
        <a:bodyPr/>
        <a:lstStyle/>
        <a:p>
          <a:r>
            <a:rPr lang="en-US"/>
            <a:t>Resources</a:t>
          </a:r>
        </a:p>
      </dgm:t>
    </dgm:pt>
    <dgm:pt modelId="{0EF1B6B8-332C-4292-96B7-1E717D531F31}" type="parTrans" cxnId="{712CCCEC-AF39-477B-ACC0-DECE0AA7A881}">
      <dgm:prSet/>
      <dgm:spPr/>
      <dgm:t>
        <a:bodyPr/>
        <a:lstStyle/>
        <a:p>
          <a:endParaRPr lang="en-US"/>
        </a:p>
      </dgm:t>
    </dgm:pt>
    <dgm:pt modelId="{062DD2FC-49A8-47B8-870E-C62FA6FC13D9}" type="sibTrans" cxnId="{712CCCEC-AF39-477B-ACC0-DECE0AA7A881}">
      <dgm:prSet/>
      <dgm:spPr/>
      <dgm:t>
        <a:bodyPr/>
        <a:lstStyle/>
        <a:p>
          <a:endParaRPr lang="en-US"/>
        </a:p>
      </dgm:t>
    </dgm:pt>
    <dgm:pt modelId="{CF0B71A4-4BFE-4AA1-94A0-6D7A801A8356}">
      <dgm:prSet phldrT="[Text]"/>
      <dgm:spPr>
        <a:solidFill>
          <a:srgbClr val="A75FCF">
            <a:alpha val="50000"/>
          </a:srgbClr>
        </a:solidFill>
      </dgm:spPr>
      <dgm:t>
        <a:bodyPr/>
        <a:lstStyle/>
        <a:p>
          <a:r>
            <a:rPr lang="en-US"/>
            <a:t>Reputation</a:t>
          </a:r>
        </a:p>
      </dgm:t>
    </dgm:pt>
    <dgm:pt modelId="{445F15BC-CA44-498B-9E30-14B6798C4257}" type="parTrans" cxnId="{6630A9AC-675D-4B8C-9D48-0E13FC9790C6}">
      <dgm:prSet/>
      <dgm:spPr/>
      <dgm:t>
        <a:bodyPr/>
        <a:lstStyle/>
        <a:p>
          <a:endParaRPr lang="en-US"/>
        </a:p>
      </dgm:t>
    </dgm:pt>
    <dgm:pt modelId="{58523ED3-AB15-4D2D-A998-FF8529F688DA}" type="sibTrans" cxnId="{6630A9AC-675D-4B8C-9D48-0E13FC9790C6}">
      <dgm:prSet/>
      <dgm:spPr/>
      <dgm:t>
        <a:bodyPr/>
        <a:lstStyle/>
        <a:p>
          <a:endParaRPr lang="en-US"/>
        </a:p>
      </dgm:t>
    </dgm:pt>
    <dgm:pt modelId="{253CD23A-A808-4853-A41A-85FB2A30181C}" type="pres">
      <dgm:prSet presAssocID="{C4D2F9BB-3B2A-4EA8-8A95-796B240EDE9A}" presName="compositeShape" presStyleCnt="0">
        <dgm:presLayoutVars>
          <dgm:chMax val="7"/>
          <dgm:dir/>
          <dgm:resizeHandles val="exact"/>
        </dgm:presLayoutVars>
      </dgm:prSet>
      <dgm:spPr/>
    </dgm:pt>
    <dgm:pt modelId="{76FDF1A4-3511-4DDF-A4C9-87EB78E0ECB6}" type="pres">
      <dgm:prSet presAssocID="{5FBF3B63-4198-4BDB-883A-B442886ABF27}" presName="circ1" presStyleLbl="vennNode1" presStyleIdx="0" presStyleCnt="3" custLinFactY="-52478" custLinFactNeighborX="1802" custLinFactNeighborY="-100000"/>
      <dgm:spPr/>
      <dgm:t>
        <a:bodyPr/>
        <a:lstStyle/>
        <a:p>
          <a:endParaRPr lang="en-US"/>
        </a:p>
      </dgm:t>
    </dgm:pt>
    <dgm:pt modelId="{F1DB150E-5E6D-4083-ABEE-98A18A388AE0}" type="pres">
      <dgm:prSet presAssocID="{5FBF3B63-4198-4BDB-883A-B442886ABF27}" presName="circ1Tx" presStyleLbl="revTx" presStyleIdx="0" presStyleCnt="0">
        <dgm:presLayoutVars>
          <dgm:chMax val="0"/>
          <dgm:chPref val="0"/>
          <dgm:bulletEnabled val="1"/>
        </dgm:presLayoutVars>
      </dgm:prSet>
      <dgm:spPr/>
      <dgm:t>
        <a:bodyPr/>
        <a:lstStyle/>
        <a:p>
          <a:endParaRPr lang="en-US"/>
        </a:p>
      </dgm:t>
    </dgm:pt>
    <dgm:pt modelId="{D293B170-D0B4-4EE7-9FC7-5EA9BE45C416}" type="pres">
      <dgm:prSet presAssocID="{A5ADBB84-214D-4EFB-9EA6-A5E6C92E9537}" presName="circ2" presStyleLbl="vennNode1" presStyleIdx="1" presStyleCnt="3"/>
      <dgm:spPr/>
      <dgm:t>
        <a:bodyPr/>
        <a:lstStyle/>
        <a:p>
          <a:endParaRPr lang="en-US"/>
        </a:p>
      </dgm:t>
    </dgm:pt>
    <dgm:pt modelId="{D2F26700-AD16-40EC-8F1C-11DCD136963D}" type="pres">
      <dgm:prSet presAssocID="{A5ADBB84-214D-4EFB-9EA6-A5E6C92E9537}" presName="circ2Tx" presStyleLbl="revTx" presStyleIdx="0" presStyleCnt="0">
        <dgm:presLayoutVars>
          <dgm:chMax val="0"/>
          <dgm:chPref val="0"/>
          <dgm:bulletEnabled val="1"/>
        </dgm:presLayoutVars>
      </dgm:prSet>
      <dgm:spPr/>
      <dgm:t>
        <a:bodyPr/>
        <a:lstStyle/>
        <a:p>
          <a:endParaRPr lang="en-US"/>
        </a:p>
      </dgm:t>
    </dgm:pt>
    <dgm:pt modelId="{B8178D38-FABC-4F7B-9EF3-1DBB74EB4715}" type="pres">
      <dgm:prSet presAssocID="{CF0B71A4-4BFE-4AA1-94A0-6D7A801A8356}" presName="circ3" presStyleLbl="vennNode1" presStyleIdx="2" presStyleCnt="3"/>
      <dgm:spPr/>
      <dgm:t>
        <a:bodyPr/>
        <a:lstStyle/>
        <a:p>
          <a:endParaRPr lang="en-US"/>
        </a:p>
      </dgm:t>
    </dgm:pt>
    <dgm:pt modelId="{D13264B2-4200-43ED-9D91-982ACC65A27C}" type="pres">
      <dgm:prSet presAssocID="{CF0B71A4-4BFE-4AA1-94A0-6D7A801A8356}" presName="circ3Tx" presStyleLbl="revTx" presStyleIdx="0" presStyleCnt="0">
        <dgm:presLayoutVars>
          <dgm:chMax val="0"/>
          <dgm:chPref val="0"/>
          <dgm:bulletEnabled val="1"/>
        </dgm:presLayoutVars>
      </dgm:prSet>
      <dgm:spPr/>
      <dgm:t>
        <a:bodyPr/>
        <a:lstStyle/>
        <a:p>
          <a:endParaRPr lang="en-US"/>
        </a:p>
      </dgm:t>
    </dgm:pt>
  </dgm:ptLst>
  <dgm:cxnLst>
    <dgm:cxn modelId="{DC89E070-62C3-434A-96C2-2F4E1961B85A}" type="presOf" srcId="{A5ADBB84-214D-4EFB-9EA6-A5E6C92E9537}" destId="{D2F26700-AD16-40EC-8F1C-11DCD136963D}" srcOrd="1" destOrd="0" presId="urn:microsoft.com/office/officeart/2005/8/layout/venn1"/>
    <dgm:cxn modelId="{1E92B7F0-5E17-40B4-B144-16DBC6F226D3}" type="presOf" srcId="{CF0B71A4-4BFE-4AA1-94A0-6D7A801A8356}" destId="{B8178D38-FABC-4F7B-9EF3-1DBB74EB4715}" srcOrd="0" destOrd="0" presId="urn:microsoft.com/office/officeart/2005/8/layout/venn1"/>
    <dgm:cxn modelId="{AB1C5E65-47BB-4378-BA32-1749DCBF1C59}" srcId="{C4D2F9BB-3B2A-4EA8-8A95-796B240EDE9A}" destId="{5FBF3B63-4198-4BDB-883A-B442886ABF27}" srcOrd="0" destOrd="0" parTransId="{8A52F862-38B2-4278-8BD2-F809A6723DA2}" sibTransId="{1FA28B88-FE7E-44CA-8A68-A7B79A7C60B9}"/>
    <dgm:cxn modelId="{6B10A2C3-C6DA-44C5-90EC-24A0A96F85F0}" type="presOf" srcId="{A5ADBB84-214D-4EFB-9EA6-A5E6C92E9537}" destId="{D293B170-D0B4-4EE7-9FC7-5EA9BE45C416}" srcOrd="0" destOrd="0" presId="urn:microsoft.com/office/officeart/2005/8/layout/venn1"/>
    <dgm:cxn modelId="{6630A9AC-675D-4B8C-9D48-0E13FC9790C6}" srcId="{C4D2F9BB-3B2A-4EA8-8A95-796B240EDE9A}" destId="{CF0B71A4-4BFE-4AA1-94A0-6D7A801A8356}" srcOrd="2" destOrd="0" parTransId="{445F15BC-CA44-498B-9E30-14B6798C4257}" sibTransId="{58523ED3-AB15-4D2D-A998-FF8529F688DA}"/>
    <dgm:cxn modelId="{47104F49-6CD1-4F8E-90BA-95E3B029C25D}" type="presOf" srcId="{CF0B71A4-4BFE-4AA1-94A0-6D7A801A8356}" destId="{D13264B2-4200-43ED-9D91-982ACC65A27C}" srcOrd="1" destOrd="0" presId="urn:microsoft.com/office/officeart/2005/8/layout/venn1"/>
    <dgm:cxn modelId="{D6590A03-5D8E-4F97-AD52-C0CE85A530BD}" type="presOf" srcId="{C4D2F9BB-3B2A-4EA8-8A95-796B240EDE9A}" destId="{253CD23A-A808-4853-A41A-85FB2A30181C}" srcOrd="0" destOrd="0" presId="urn:microsoft.com/office/officeart/2005/8/layout/venn1"/>
    <dgm:cxn modelId="{BD40DEF7-15FF-4FEC-BA38-D9BD2A7E2239}" type="presOf" srcId="{5FBF3B63-4198-4BDB-883A-B442886ABF27}" destId="{76FDF1A4-3511-4DDF-A4C9-87EB78E0ECB6}" srcOrd="0" destOrd="0" presId="urn:microsoft.com/office/officeart/2005/8/layout/venn1"/>
    <dgm:cxn modelId="{A6BC2C52-2037-4BA0-9BA3-CE1495E4AFE0}" type="presOf" srcId="{5FBF3B63-4198-4BDB-883A-B442886ABF27}" destId="{F1DB150E-5E6D-4083-ABEE-98A18A388AE0}" srcOrd="1" destOrd="0" presId="urn:microsoft.com/office/officeart/2005/8/layout/venn1"/>
    <dgm:cxn modelId="{712CCCEC-AF39-477B-ACC0-DECE0AA7A881}" srcId="{C4D2F9BB-3B2A-4EA8-8A95-796B240EDE9A}" destId="{A5ADBB84-214D-4EFB-9EA6-A5E6C92E9537}" srcOrd="1" destOrd="0" parTransId="{0EF1B6B8-332C-4292-96B7-1E717D531F31}" sibTransId="{062DD2FC-49A8-47B8-870E-C62FA6FC13D9}"/>
    <dgm:cxn modelId="{65C5F419-397E-4E73-896F-AE61DEC129AB}" type="presParOf" srcId="{253CD23A-A808-4853-A41A-85FB2A30181C}" destId="{76FDF1A4-3511-4DDF-A4C9-87EB78E0ECB6}" srcOrd="0" destOrd="0" presId="urn:microsoft.com/office/officeart/2005/8/layout/venn1"/>
    <dgm:cxn modelId="{CF883026-DF25-42AD-AE2F-923022AD5AB4}" type="presParOf" srcId="{253CD23A-A808-4853-A41A-85FB2A30181C}" destId="{F1DB150E-5E6D-4083-ABEE-98A18A388AE0}" srcOrd="1" destOrd="0" presId="urn:microsoft.com/office/officeart/2005/8/layout/venn1"/>
    <dgm:cxn modelId="{DC6E7F7B-DD6D-4E2B-B698-1A6AE35F3893}" type="presParOf" srcId="{253CD23A-A808-4853-A41A-85FB2A30181C}" destId="{D293B170-D0B4-4EE7-9FC7-5EA9BE45C416}" srcOrd="2" destOrd="0" presId="urn:microsoft.com/office/officeart/2005/8/layout/venn1"/>
    <dgm:cxn modelId="{8179E94F-2B6B-4CB7-93E4-1EFF4B64F2B8}" type="presParOf" srcId="{253CD23A-A808-4853-A41A-85FB2A30181C}" destId="{D2F26700-AD16-40EC-8F1C-11DCD136963D}" srcOrd="3" destOrd="0" presId="urn:microsoft.com/office/officeart/2005/8/layout/venn1"/>
    <dgm:cxn modelId="{CB909B94-949A-48F8-B62F-5572BBBD8EEE}" type="presParOf" srcId="{253CD23A-A808-4853-A41A-85FB2A30181C}" destId="{B8178D38-FABC-4F7B-9EF3-1DBB74EB4715}" srcOrd="4" destOrd="0" presId="urn:microsoft.com/office/officeart/2005/8/layout/venn1"/>
    <dgm:cxn modelId="{8E074F17-C33C-4AF6-A101-D996CCD06447}" type="presParOf" srcId="{253CD23A-A808-4853-A41A-85FB2A30181C}" destId="{D13264B2-4200-43ED-9D91-982ACC65A27C}" srcOrd="5" destOrd="0" presId="urn:microsoft.com/office/officeart/2005/8/layout/venn1"/>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DF1A4-3511-4DDF-A4C9-87EB78E0ECB6}">
      <dsp:nvSpPr>
        <dsp:cNvPr id="0" name=""/>
        <dsp:cNvSpPr/>
      </dsp:nvSpPr>
      <dsp:spPr>
        <a:xfrm>
          <a:off x="967556" y="0"/>
          <a:ext cx="877824" cy="877824"/>
        </a:xfrm>
        <a:prstGeom prst="ellipse">
          <a:avLst/>
        </a:prstGeom>
        <a:solidFill>
          <a:srgbClr val="A75FC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t>Relevance</a:t>
          </a:r>
        </a:p>
      </dsp:txBody>
      <dsp:txXfrm>
        <a:off x="1084599" y="153619"/>
        <a:ext cx="643737" cy="395020"/>
      </dsp:txXfrm>
    </dsp:sp>
    <dsp:sp modelId="{D293B170-D0B4-4EE7-9FC7-5EA9BE45C416}">
      <dsp:nvSpPr>
        <dsp:cNvPr id="0" name=""/>
        <dsp:cNvSpPr/>
      </dsp:nvSpPr>
      <dsp:spPr>
        <a:xfrm>
          <a:off x="1268486" y="566928"/>
          <a:ext cx="877824" cy="877824"/>
        </a:xfrm>
        <a:prstGeom prst="ellipse">
          <a:avLst/>
        </a:prstGeom>
        <a:solidFill>
          <a:srgbClr val="B38BF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t>Resources</a:t>
          </a:r>
        </a:p>
      </dsp:txBody>
      <dsp:txXfrm>
        <a:off x="1536954" y="793699"/>
        <a:ext cx="526694" cy="482803"/>
      </dsp:txXfrm>
    </dsp:sp>
    <dsp:sp modelId="{B8178D38-FABC-4F7B-9EF3-1DBB74EB4715}">
      <dsp:nvSpPr>
        <dsp:cNvPr id="0" name=""/>
        <dsp:cNvSpPr/>
      </dsp:nvSpPr>
      <dsp:spPr>
        <a:xfrm>
          <a:off x="634989" y="566928"/>
          <a:ext cx="877824" cy="877824"/>
        </a:xfrm>
        <a:prstGeom prst="ellipse">
          <a:avLst/>
        </a:prstGeom>
        <a:solidFill>
          <a:srgbClr val="A75FCF">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t>Reputation</a:t>
          </a:r>
        </a:p>
      </dsp:txBody>
      <dsp:txXfrm>
        <a:off x="717651" y="793699"/>
        <a:ext cx="526694" cy="48280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David (Fredericton)</dc:creator>
  <cp:keywords/>
  <dc:description/>
  <cp:lastModifiedBy>Rebecca Francis</cp:lastModifiedBy>
  <cp:revision>3</cp:revision>
  <dcterms:created xsi:type="dcterms:W3CDTF">2019-01-31T16:11:00Z</dcterms:created>
  <dcterms:modified xsi:type="dcterms:W3CDTF">2019-01-31T16:30:00Z</dcterms:modified>
</cp:coreProperties>
</file>